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0"/>
          <w:szCs w:val="40"/>
        </w:rPr>
      </w:pPr>
      <w:r w:rsidDel="00000000" w:rsidR="00000000" w:rsidRPr="00000000">
        <w:rPr>
          <w:sz w:val="40"/>
          <w:szCs w:val="40"/>
          <w:rtl w:val="0"/>
        </w:rPr>
        <w:t xml:space="preserve">Bromley Art Society at the Glades 10 July-21 August </w:t>
      </w:r>
    </w:p>
    <w:p w:rsidR="00000000" w:rsidDel="00000000" w:rsidP="00000000" w:rsidRDefault="00000000" w:rsidRPr="00000000" w14:paraId="00000002">
      <w:pPr>
        <w:pStyle w:val="Title"/>
        <w:rPr>
          <w:sz w:val="40"/>
          <w:szCs w:val="40"/>
        </w:rPr>
      </w:pPr>
      <w:r w:rsidDel="00000000" w:rsidR="00000000" w:rsidRPr="00000000">
        <w:rPr>
          <w:sz w:val="40"/>
          <w:szCs w:val="40"/>
          <w:rtl w:val="0"/>
        </w:rPr>
        <w:t xml:space="preserve">Instructions for Exhibitors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Thank you for taking part in this exhibition which provides a great opportunity to exhibit the work of local Artists to the visitors of the Glades which reports 20 million visitors per year. </w:t>
      </w:r>
    </w:p>
    <w:p w:rsidR="00000000" w:rsidDel="00000000" w:rsidP="00000000" w:rsidRDefault="00000000" w:rsidRPr="00000000" w14:paraId="00000005">
      <w:pPr>
        <w:rPr>
          <w:b w:val="1"/>
        </w:rPr>
      </w:pPr>
      <w:r w:rsidDel="00000000" w:rsidR="00000000" w:rsidRPr="00000000">
        <w:rPr>
          <w:b w:val="1"/>
          <w:rtl w:val="0"/>
        </w:rPr>
        <w:t xml:space="preserve">General Information </w:t>
      </w:r>
    </w:p>
    <w:p w:rsidR="00000000" w:rsidDel="00000000" w:rsidP="00000000" w:rsidRDefault="00000000" w:rsidRPr="00000000" w14:paraId="00000006">
      <w:pPr>
        <w:numPr>
          <w:ilvl w:val="0"/>
          <w:numId w:val="2"/>
        </w:numPr>
        <w:ind w:left="720" w:hanging="360"/>
        <w:rPr>
          <w:i w:val="1"/>
        </w:rPr>
      </w:pPr>
      <w:r w:rsidDel="00000000" w:rsidR="00000000" w:rsidRPr="00000000">
        <w:rPr>
          <w:rtl w:val="0"/>
        </w:rPr>
        <w:t xml:space="preserve">Exhibits may be, textiles, ceramics, drawings, collage or paintings, in any medium, prints of artistic merit, craft work, ceramics and sculpture. </w:t>
      </w:r>
      <w:r w:rsidDel="00000000" w:rsidR="00000000" w:rsidRPr="00000000">
        <w:rPr>
          <w:rtl w:val="0"/>
        </w:rPr>
      </w:r>
    </w:p>
    <w:p w:rsidR="00000000" w:rsidDel="00000000" w:rsidP="00000000" w:rsidRDefault="00000000" w:rsidRPr="00000000" w14:paraId="00000007">
      <w:pPr>
        <w:numPr>
          <w:ilvl w:val="0"/>
          <w:numId w:val="2"/>
        </w:numPr>
        <w:ind w:left="720" w:hanging="360"/>
        <w:rPr>
          <w:i w:val="1"/>
        </w:rPr>
      </w:pPr>
      <w:r w:rsidDel="00000000" w:rsidR="00000000" w:rsidRPr="00000000">
        <w:rPr>
          <w:rtl w:val="0"/>
        </w:rPr>
        <w:t xml:space="preserve">All subject matter is welcome, but it should be acceptable to a family audience. </w:t>
      </w:r>
      <w:r w:rsidDel="00000000" w:rsidR="00000000" w:rsidRPr="00000000">
        <w:rPr>
          <w:rtl w:val="0"/>
        </w:rPr>
      </w:r>
    </w:p>
    <w:p w:rsidR="00000000" w:rsidDel="00000000" w:rsidP="00000000" w:rsidRDefault="00000000" w:rsidRPr="00000000" w14:paraId="00000008">
      <w:pPr>
        <w:numPr>
          <w:ilvl w:val="0"/>
          <w:numId w:val="2"/>
        </w:numPr>
        <w:ind w:left="720" w:hanging="360"/>
        <w:rPr>
          <w:i w:val="1"/>
        </w:rPr>
      </w:pPr>
      <w:r w:rsidDel="00000000" w:rsidR="00000000" w:rsidRPr="00000000">
        <w:rPr>
          <w:rtl w:val="0"/>
        </w:rPr>
        <w:t xml:space="preserve">Work will be hung on the society’s exhibition screens but there will be the possibility of hanging larger works on a wall available for this purpose. Please indicate on your handing in form whether you would like to take this option. Allocation of work between he screens and the “wall” will be decided by a hanging committee on the basis of how it fits in the exhibition</w:t>
      </w:r>
      <w:r w:rsidDel="00000000" w:rsidR="00000000" w:rsidRPr="00000000">
        <w:rPr>
          <w:rtl w:val="0"/>
        </w:rPr>
      </w:r>
    </w:p>
    <w:p w:rsidR="00000000" w:rsidDel="00000000" w:rsidP="00000000" w:rsidRDefault="00000000" w:rsidRPr="00000000" w14:paraId="00000009">
      <w:pPr>
        <w:numPr>
          <w:ilvl w:val="0"/>
          <w:numId w:val="2"/>
        </w:numPr>
        <w:ind w:left="720" w:hanging="360"/>
        <w:rPr>
          <w:i w:val="1"/>
        </w:rPr>
      </w:pPr>
      <w:r w:rsidDel="00000000" w:rsidR="00000000" w:rsidRPr="00000000">
        <w:rPr>
          <w:rtl w:val="0"/>
        </w:rPr>
        <w:t xml:space="preserve">Exhibitors using the screens (most of us) will be responsible for hanging their own works. </w:t>
      </w:r>
      <w:r w:rsidDel="00000000" w:rsidR="00000000" w:rsidRPr="00000000">
        <w:rPr>
          <w:rtl w:val="0"/>
        </w:rPr>
      </w:r>
    </w:p>
    <w:p w:rsidR="00000000" w:rsidDel="00000000" w:rsidP="00000000" w:rsidRDefault="00000000" w:rsidRPr="00000000" w14:paraId="0000000A">
      <w:pPr>
        <w:numPr>
          <w:ilvl w:val="0"/>
          <w:numId w:val="2"/>
        </w:numPr>
        <w:ind w:left="720" w:hanging="360"/>
        <w:rPr>
          <w:i w:val="1"/>
        </w:rPr>
      </w:pPr>
      <w:r w:rsidDel="00000000" w:rsidR="00000000" w:rsidRPr="00000000">
        <w:rPr>
          <w:rtl w:val="0"/>
        </w:rPr>
        <w:t xml:space="preserve">Unframed work and cards may be exhibited see information below on requirements</w:t>
      </w:r>
      <w:r w:rsidDel="00000000" w:rsidR="00000000" w:rsidRPr="00000000">
        <w:rPr>
          <w:rtl w:val="0"/>
        </w:rPr>
      </w:r>
    </w:p>
    <w:p w:rsidR="00000000" w:rsidDel="00000000" w:rsidP="00000000" w:rsidRDefault="00000000" w:rsidRPr="00000000" w14:paraId="0000000B">
      <w:pPr>
        <w:numPr>
          <w:ilvl w:val="0"/>
          <w:numId w:val="2"/>
        </w:numPr>
        <w:ind w:left="720" w:hanging="360"/>
        <w:rPr>
          <w:i w:val="1"/>
        </w:rPr>
      </w:pPr>
      <w:r w:rsidDel="00000000" w:rsidR="00000000" w:rsidRPr="00000000">
        <w:rPr>
          <w:rtl w:val="0"/>
        </w:rPr>
        <w:t xml:space="preserve">Exhibits must be original works and not copies of well-known works of art.</w:t>
      </w:r>
      <w:r w:rsidDel="00000000" w:rsidR="00000000" w:rsidRPr="00000000">
        <w:rPr>
          <w:rtl w:val="0"/>
        </w:rPr>
      </w:r>
    </w:p>
    <w:p w:rsidR="00000000" w:rsidDel="00000000" w:rsidP="00000000" w:rsidRDefault="00000000" w:rsidRPr="00000000" w14:paraId="0000000C">
      <w:pPr>
        <w:numPr>
          <w:ilvl w:val="0"/>
          <w:numId w:val="2"/>
        </w:numPr>
        <w:ind w:left="720" w:hanging="360"/>
        <w:rPr>
          <w:i w:val="1"/>
        </w:rPr>
      </w:pPr>
      <w:r w:rsidDel="00000000" w:rsidR="00000000" w:rsidRPr="00000000">
        <w:rPr>
          <w:rtl w:val="0"/>
        </w:rPr>
        <w:t xml:space="preserve">All work must be for sale, with 10% commission payable to support future exhibitions</w:t>
      </w:r>
      <w:r w:rsidDel="00000000" w:rsidR="00000000" w:rsidRPr="00000000">
        <w:rPr>
          <w:rtl w:val="0"/>
        </w:rPr>
      </w:r>
    </w:p>
    <w:p w:rsidR="00000000" w:rsidDel="00000000" w:rsidP="00000000" w:rsidRDefault="00000000" w:rsidRPr="00000000" w14:paraId="0000000D">
      <w:pPr>
        <w:numPr>
          <w:ilvl w:val="0"/>
          <w:numId w:val="2"/>
        </w:numPr>
        <w:ind w:left="720" w:hanging="360"/>
        <w:rPr>
          <w:i w:val="1"/>
        </w:rPr>
      </w:pPr>
      <w:r w:rsidDel="00000000" w:rsidR="00000000" w:rsidRPr="00000000">
        <w:rPr>
          <w:rtl w:val="0"/>
        </w:rPr>
        <w:t xml:space="preserve">Work will be sold off the wall/screen and will be available for the purchaser to take away immediately. If a commission is secured as a result of the exhibition we would request that you donate an amount equal to the commission.</w:t>
      </w:r>
      <w:r w:rsidDel="00000000" w:rsidR="00000000" w:rsidRPr="00000000">
        <w:rPr>
          <w:rtl w:val="0"/>
        </w:rPr>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All exhibits are accepted at the owner’s risk. Due care will be taken, but fellow artists and Bromley Art Society committee members cannot be held responsible for any loss or damage – see information on insurance below. </w:t>
      </w:r>
    </w:p>
    <w:p w:rsidR="00000000" w:rsidDel="00000000" w:rsidP="00000000" w:rsidRDefault="00000000" w:rsidRPr="00000000" w14:paraId="0000000F">
      <w:pPr>
        <w:pStyle w:val="Heading1"/>
        <w:pBdr>
          <w:bottom w:color="5b9bd5" w:space="0" w:sz="4" w:val="single"/>
        </w:pBdr>
        <w:rPr/>
      </w:pPr>
      <w:r w:rsidDel="00000000" w:rsidR="00000000" w:rsidRPr="00000000">
        <w:rPr>
          <w:rtl w:val="0"/>
        </w:rPr>
        <w:t xml:space="preserve">The location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Society has secured a 6 week residency in a shop premises within the Glades. The Shop is at the back of Marks and Spencer’s next to the NHS Hub and close to the entrance from the Civic Centre car park.  It is newly decorated. We have posted some images on the website here: https://www.bromleyartsociety.org.uk/exhibitions/coming-exhibitions/</w:t>
      </w:r>
    </w:p>
    <w:p w:rsidR="00000000" w:rsidDel="00000000" w:rsidP="00000000" w:rsidRDefault="00000000" w:rsidRPr="00000000" w14:paraId="00000012">
      <w:pPr>
        <w:rPr/>
      </w:pPr>
      <w:r w:rsidDel="00000000" w:rsidR="00000000" w:rsidRPr="00000000">
        <w:rPr>
          <w:rtl w:val="0"/>
        </w:rPr>
        <w:t xml:space="preserve">The shop is approx. 6 metres wide and extends back 17m. There is room for demos and workshops and full floor to ceiling windows. Behind the scenes it has a stock room, the ability for stewards to close the doors if they need to leave the space unattended for any reason and a toilet and water supply. </w:t>
      </w:r>
    </w:p>
    <w:p w:rsidR="00000000" w:rsidDel="00000000" w:rsidP="00000000" w:rsidRDefault="00000000" w:rsidRPr="00000000" w14:paraId="00000013">
      <w:pPr>
        <w:rPr/>
      </w:pPr>
      <w:r w:rsidDel="00000000" w:rsidR="00000000" w:rsidRPr="00000000">
        <w:rPr>
          <w:rtl w:val="0"/>
        </w:rPr>
        <w:t xml:space="preserve">There are tables and chairs but no other dedicated display equipment so any three dimensional work will need to be displayed in the exhibitors own equipment or on table tops. </w:t>
      </w:r>
    </w:p>
    <w:p w:rsidR="00000000" w:rsidDel="00000000" w:rsidP="00000000" w:rsidRDefault="00000000" w:rsidRPr="00000000" w14:paraId="00000014">
      <w:pPr>
        <w:pStyle w:val="Heading1"/>
        <w:pBdr>
          <w:bottom w:color="5b9bd5" w:space="0" w:sz="4" w:val="single"/>
        </w:pBdr>
        <w:rPr/>
      </w:pPr>
      <w:r w:rsidDel="00000000" w:rsidR="00000000" w:rsidRPr="00000000">
        <w:rPr>
          <w:rtl w:val="0"/>
        </w:rPr>
        <w:t xml:space="preserve">Locking up</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During the 6 weeks we will have sole control of the keys. This will mean that we will need to agree on a method of handing on the keys from one steward to the next. If there are people who are willing to join a group of key holders to facilitate this,  given that the main organisers don’t live nearby,  that would be appreciated. </w:t>
      </w:r>
    </w:p>
    <w:p w:rsidR="00000000" w:rsidDel="00000000" w:rsidP="00000000" w:rsidRDefault="00000000" w:rsidRPr="00000000" w14:paraId="00000017">
      <w:pPr>
        <w:rPr/>
      </w:pPr>
      <w:r w:rsidDel="00000000" w:rsidR="00000000" w:rsidRPr="00000000">
        <w:rPr>
          <w:rtl w:val="0"/>
        </w:rPr>
        <w:t xml:space="preserve">We will tell you more about the entry/exit arrangements when we confirm the stewarding rota.</w:t>
      </w:r>
    </w:p>
    <w:p w:rsidR="00000000" w:rsidDel="00000000" w:rsidP="00000000" w:rsidRDefault="00000000" w:rsidRPr="00000000" w14:paraId="00000018">
      <w:pPr>
        <w:pStyle w:val="Heading1"/>
        <w:rPr/>
      </w:pPr>
      <w:r w:rsidDel="00000000" w:rsidR="00000000" w:rsidRPr="00000000">
        <w:rPr>
          <w:rtl w:val="0"/>
        </w:rPr>
        <w:t xml:space="preserve">Exhibition Dates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We are planning to open  Tuesday- Sunday subject to having sufficient stewards available. </w:t>
      </w:r>
    </w:p>
    <w:p w:rsidR="00000000" w:rsidDel="00000000" w:rsidP="00000000" w:rsidRDefault="00000000" w:rsidRPr="00000000" w14:paraId="0000001B">
      <w:pPr>
        <w:rPr/>
      </w:pPr>
      <w:r w:rsidDel="00000000" w:rsidR="00000000" w:rsidRPr="00000000">
        <w:rPr>
          <w:rtl w:val="0"/>
        </w:rPr>
        <w:t xml:space="preserve">We are planning to hold 3 mini exhibitions with dates as below. </w:t>
      </w:r>
    </w:p>
    <w:p w:rsidR="00000000" w:rsidDel="00000000" w:rsidP="00000000" w:rsidRDefault="00000000" w:rsidRPr="00000000" w14:paraId="0000001C">
      <w:pPr>
        <w:rPr/>
      </w:pPr>
      <w:r w:rsidDel="00000000" w:rsidR="00000000" w:rsidRPr="00000000">
        <w:rPr>
          <w:rtl w:val="0"/>
        </w:rPr>
        <w:t xml:space="preserve">There are some days when we may want to open slightly later to accommodate some planned workshops.</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9"/>
        <w:gridCol w:w="1860"/>
        <w:gridCol w:w="1789"/>
        <w:gridCol w:w="1789"/>
        <w:gridCol w:w="1789"/>
        <w:tblGridChange w:id="0">
          <w:tblGrid>
            <w:gridCol w:w="1789"/>
            <w:gridCol w:w="1860"/>
            <w:gridCol w:w="1789"/>
            <w:gridCol w:w="1789"/>
            <w:gridCol w:w="1789"/>
          </w:tblGrid>
        </w:tblGridChange>
      </w:tblGrid>
      <w:tr>
        <w:trPr>
          <w:cantSplit w:val="0"/>
          <w:trHeight w:val="300" w:hRule="atLeast"/>
          <w:tblHeader w:val="0"/>
        </w:trPr>
        <w:tc>
          <w:tcPr/>
          <w:p w:rsidR="00000000" w:rsidDel="00000000" w:rsidP="00000000" w:rsidRDefault="00000000" w:rsidRPr="00000000" w14:paraId="0000001D">
            <w:pPr>
              <w:rPr>
                <w:b w:val="1"/>
              </w:rPr>
            </w:pPr>
            <w:r w:rsidDel="00000000" w:rsidR="00000000" w:rsidRPr="00000000">
              <w:rPr>
                <w:b w:val="1"/>
                <w:rtl w:val="0"/>
              </w:rPr>
              <w:t xml:space="preserve">Room prep</w:t>
            </w:r>
          </w:p>
        </w:tc>
        <w:tc>
          <w:tcPr/>
          <w:p w:rsidR="00000000" w:rsidDel="00000000" w:rsidP="00000000" w:rsidRDefault="00000000" w:rsidRPr="00000000" w14:paraId="0000001E">
            <w:pPr>
              <w:rPr>
                <w:b w:val="1"/>
              </w:rPr>
            </w:pPr>
            <w:r w:rsidDel="00000000" w:rsidR="00000000" w:rsidRPr="00000000">
              <w:rPr>
                <w:b w:val="1"/>
                <w:rtl w:val="0"/>
              </w:rPr>
              <w:t xml:space="preserve">Handing in</w:t>
            </w:r>
          </w:p>
        </w:tc>
        <w:tc>
          <w:tcPr/>
          <w:p w:rsidR="00000000" w:rsidDel="00000000" w:rsidP="00000000" w:rsidRDefault="00000000" w:rsidRPr="00000000" w14:paraId="0000001F">
            <w:pPr>
              <w:rPr>
                <w:b w:val="1"/>
              </w:rPr>
            </w:pPr>
            <w:r w:rsidDel="00000000" w:rsidR="00000000" w:rsidRPr="00000000">
              <w:rPr>
                <w:b w:val="1"/>
                <w:rtl w:val="0"/>
              </w:rPr>
              <w:t xml:space="preserve">Exhibition hang</w:t>
            </w:r>
          </w:p>
        </w:tc>
        <w:tc>
          <w:tcPr/>
          <w:p w:rsidR="00000000" w:rsidDel="00000000" w:rsidP="00000000" w:rsidRDefault="00000000" w:rsidRPr="00000000" w14:paraId="00000020">
            <w:pPr>
              <w:rPr>
                <w:b w:val="1"/>
              </w:rPr>
            </w:pPr>
            <w:r w:rsidDel="00000000" w:rsidR="00000000" w:rsidRPr="00000000">
              <w:rPr>
                <w:b w:val="1"/>
                <w:rtl w:val="0"/>
              </w:rPr>
              <w:t xml:space="preserve">Exhibition open to public</w:t>
            </w:r>
          </w:p>
        </w:tc>
        <w:tc>
          <w:tcPr/>
          <w:p w:rsidR="00000000" w:rsidDel="00000000" w:rsidP="00000000" w:rsidRDefault="00000000" w:rsidRPr="00000000" w14:paraId="00000021">
            <w:pPr>
              <w:rPr>
                <w:b w:val="1"/>
              </w:rPr>
            </w:pPr>
            <w:r w:rsidDel="00000000" w:rsidR="00000000" w:rsidRPr="00000000">
              <w:rPr>
                <w:b w:val="1"/>
                <w:rtl w:val="0"/>
              </w:rPr>
              <w:t xml:space="preserve">Collection of work</w:t>
            </w:r>
          </w:p>
        </w:tc>
      </w:tr>
      <w:tr>
        <w:trPr>
          <w:cantSplit w:val="0"/>
          <w:trHeight w:val="300" w:hRule="atLeast"/>
          <w:tblHeader w:val="0"/>
        </w:trPr>
        <w:tc>
          <w:tcPr/>
          <w:p w:rsidR="00000000" w:rsidDel="00000000" w:rsidP="00000000" w:rsidRDefault="00000000" w:rsidRPr="00000000" w14:paraId="00000022">
            <w:pPr>
              <w:rPr/>
            </w:pPr>
            <w:r w:rsidDel="00000000" w:rsidR="00000000" w:rsidRPr="00000000">
              <w:rPr>
                <w:rtl w:val="0"/>
              </w:rPr>
              <w:t xml:space="preserve">10 July am</w:t>
            </w:r>
          </w:p>
        </w:tc>
        <w:tc>
          <w:tcPr/>
          <w:p w:rsidR="00000000" w:rsidDel="00000000" w:rsidP="00000000" w:rsidRDefault="00000000" w:rsidRPr="00000000" w14:paraId="00000023">
            <w:pPr>
              <w:rPr/>
            </w:pPr>
            <w:r w:rsidDel="00000000" w:rsidR="00000000" w:rsidRPr="00000000">
              <w:rPr>
                <w:rtl w:val="0"/>
              </w:rPr>
              <w:t xml:space="preserve">10-July pm</w:t>
            </w:r>
          </w:p>
        </w:tc>
        <w:tc>
          <w:tcPr/>
          <w:p w:rsidR="00000000" w:rsidDel="00000000" w:rsidP="00000000" w:rsidRDefault="00000000" w:rsidRPr="00000000" w14:paraId="00000024">
            <w:pPr>
              <w:rPr/>
            </w:pPr>
            <w:r w:rsidDel="00000000" w:rsidR="00000000" w:rsidRPr="00000000">
              <w:rPr>
                <w:rtl w:val="0"/>
              </w:rPr>
              <w:t xml:space="preserve">10-July  pm</w:t>
            </w:r>
          </w:p>
        </w:tc>
        <w:tc>
          <w:tcPr/>
          <w:p w:rsidR="00000000" w:rsidDel="00000000" w:rsidP="00000000" w:rsidRDefault="00000000" w:rsidRPr="00000000" w14:paraId="00000025">
            <w:pPr>
              <w:rPr/>
            </w:pPr>
            <w:r w:rsidDel="00000000" w:rsidR="00000000" w:rsidRPr="00000000">
              <w:rPr>
                <w:rtl w:val="0"/>
              </w:rPr>
              <w:t xml:space="preserve">11-23 July</w:t>
            </w:r>
          </w:p>
        </w:tc>
        <w:tc>
          <w:tcPr/>
          <w:p w:rsidR="00000000" w:rsidDel="00000000" w:rsidP="00000000" w:rsidRDefault="00000000" w:rsidRPr="00000000" w14:paraId="00000026">
            <w:pPr>
              <w:rPr/>
            </w:pPr>
            <w:r w:rsidDel="00000000" w:rsidR="00000000" w:rsidRPr="00000000">
              <w:rPr>
                <w:rtl w:val="0"/>
              </w:rPr>
              <w:t xml:space="preserve">24-July</w:t>
            </w:r>
          </w:p>
        </w:tc>
      </w:tr>
      <w:tr>
        <w:trPr>
          <w:cantSplit w:val="0"/>
          <w:trHeight w:val="300" w:hRule="atLeast"/>
          <w:tblHeader w:val="0"/>
        </w:trPr>
        <w:tc>
          <w:tcPr/>
          <w:p w:rsidR="00000000" w:rsidDel="00000000" w:rsidP="00000000" w:rsidRDefault="00000000" w:rsidRPr="00000000" w14:paraId="00000027">
            <w:pPr>
              <w:rPr/>
            </w:pPr>
            <w:r w:rsidDel="00000000" w:rsidR="00000000" w:rsidRPr="00000000">
              <w:rPr>
                <w:rtl w:val="0"/>
              </w:rPr>
              <w:t xml:space="preserve">24 July am</w:t>
            </w:r>
          </w:p>
        </w:tc>
        <w:tc>
          <w:tcPr/>
          <w:p w:rsidR="00000000" w:rsidDel="00000000" w:rsidP="00000000" w:rsidRDefault="00000000" w:rsidRPr="00000000" w14:paraId="00000028">
            <w:pPr>
              <w:rPr/>
            </w:pPr>
            <w:r w:rsidDel="00000000" w:rsidR="00000000" w:rsidRPr="00000000">
              <w:rPr>
                <w:rtl w:val="0"/>
              </w:rPr>
              <w:t xml:space="preserve">24 July pm</w:t>
            </w:r>
          </w:p>
        </w:tc>
        <w:tc>
          <w:tcPr/>
          <w:p w:rsidR="00000000" w:rsidDel="00000000" w:rsidP="00000000" w:rsidRDefault="00000000" w:rsidRPr="00000000" w14:paraId="00000029">
            <w:pPr>
              <w:rPr/>
            </w:pPr>
            <w:r w:rsidDel="00000000" w:rsidR="00000000" w:rsidRPr="00000000">
              <w:rPr>
                <w:rtl w:val="0"/>
              </w:rPr>
              <w:t xml:space="preserve">24 July pm</w:t>
            </w:r>
          </w:p>
        </w:tc>
        <w:tc>
          <w:tcPr/>
          <w:p w:rsidR="00000000" w:rsidDel="00000000" w:rsidP="00000000" w:rsidRDefault="00000000" w:rsidRPr="00000000" w14:paraId="0000002A">
            <w:pPr>
              <w:rPr/>
            </w:pPr>
            <w:r w:rsidDel="00000000" w:rsidR="00000000" w:rsidRPr="00000000">
              <w:rPr>
                <w:rtl w:val="0"/>
              </w:rPr>
              <w:t xml:space="preserve">25 July – 6 August</w:t>
            </w:r>
          </w:p>
        </w:tc>
        <w:tc>
          <w:tcPr/>
          <w:p w:rsidR="00000000" w:rsidDel="00000000" w:rsidP="00000000" w:rsidRDefault="00000000" w:rsidRPr="00000000" w14:paraId="0000002B">
            <w:pPr>
              <w:rPr/>
            </w:pPr>
            <w:r w:rsidDel="00000000" w:rsidR="00000000" w:rsidRPr="00000000">
              <w:rPr>
                <w:rtl w:val="0"/>
              </w:rPr>
              <w:t xml:space="preserve">7 August</w:t>
            </w:r>
          </w:p>
        </w:tc>
      </w:tr>
      <w:tr>
        <w:trPr>
          <w:cantSplit w:val="0"/>
          <w:trHeight w:val="300" w:hRule="atLeast"/>
          <w:tblHeader w:val="0"/>
        </w:trPr>
        <w:tc>
          <w:tcPr/>
          <w:p w:rsidR="00000000" w:rsidDel="00000000" w:rsidP="00000000" w:rsidRDefault="00000000" w:rsidRPr="00000000" w14:paraId="0000002C">
            <w:pPr>
              <w:rPr/>
            </w:pPr>
            <w:r w:rsidDel="00000000" w:rsidR="00000000" w:rsidRPr="00000000">
              <w:rPr>
                <w:rtl w:val="0"/>
              </w:rPr>
              <w:t xml:space="preserve">7 August am</w:t>
            </w:r>
          </w:p>
        </w:tc>
        <w:tc>
          <w:tcPr/>
          <w:p w:rsidR="00000000" w:rsidDel="00000000" w:rsidP="00000000" w:rsidRDefault="00000000" w:rsidRPr="00000000" w14:paraId="0000002D">
            <w:pPr>
              <w:rPr/>
            </w:pPr>
            <w:r w:rsidDel="00000000" w:rsidR="00000000" w:rsidRPr="00000000">
              <w:rPr>
                <w:rtl w:val="0"/>
              </w:rPr>
              <w:t xml:space="preserve">7 August pm</w:t>
            </w:r>
          </w:p>
        </w:tc>
        <w:tc>
          <w:tcPr/>
          <w:p w:rsidR="00000000" w:rsidDel="00000000" w:rsidP="00000000" w:rsidRDefault="00000000" w:rsidRPr="00000000" w14:paraId="0000002E">
            <w:pPr>
              <w:rPr/>
            </w:pPr>
            <w:r w:rsidDel="00000000" w:rsidR="00000000" w:rsidRPr="00000000">
              <w:rPr>
                <w:rtl w:val="0"/>
              </w:rPr>
              <w:t xml:space="preserve">7 August pm</w:t>
            </w:r>
          </w:p>
        </w:tc>
        <w:tc>
          <w:tcPr/>
          <w:p w:rsidR="00000000" w:rsidDel="00000000" w:rsidP="00000000" w:rsidRDefault="00000000" w:rsidRPr="00000000" w14:paraId="0000002F">
            <w:pPr>
              <w:rPr/>
            </w:pPr>
            <w:r w:rsidDel="00000000" w:rsidR="00000000" w:rsidRPr="00000000">
              <w:rPr>
                <w:rtl w:val="0"/>
              </w:rPr>
              <w:t xml:space="preserve">8 August 20 August </w:t>
            </w:r>
          </w:p>
        </w:tc>
        <w:tc>
          <w:tcPr/>
          <w:p w:rsidR="00000000" w:rsidDel="00000000" w:rsidP="00000000" w:rsidRDefault="00000000" w:rsidRPr="00000000" w14:paraId="00000030">
            <w:pPr>
              <w:rPr/>
            </w:pPr>
            <w:r w:rsidDel="00000000" w:rsidR="00000000" w:rsidRPr="00000000">
              <w:rPr>
                <w:rtl w:val="0"/>
              </w:rPr>
              <w:t xml:space="preserve">21 August</w:t>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We are considering holding a launch party (drinks and snacks) as part of the run but the Glades no longer does late night shopping, so we are somewhat limited.</w:t>
      </w:r>
    </w:p>
    <w:p w:rsidR="00000000" w:rsidDel="00000000" w:rsidP="00000000" w:rsidRDefault="00000000" w:rsidRPr="00000000" w14:paraId="00000033">
      <w:pPr>
        <w:rPr/>
      </w:pPr>
      <w:r w:rsidDel="00000000" w:rsidR="00000000" w:rsidRPr="00000000">
        <w:rPr>
          <w:rtl w:val="0"/>
        </w:rPr>
        <w:t xml:space="preserve">If your holiday arrangements really can’t be made to fit these slots please let us know in case we do have some flexibility, though we cannot commit to this. We currently have most space in the first slot. </w:t>
      </w:r>
    </w:p>
    <w:p w:rsidR="00000000" w:rsidDel="00000000" w:rsidP="00000000" w:rsidRDefault="00000000" w:rsidRPr="00000000" w14:paraId="00000034">
      <w:pPr>
        <w:pStyle w:val="Heading1"/>
        <w:rPr/>
      </w:pPr>
      <w:r w:rsidDel="00000000" w:rsidR="00000000" w:rsidRPr="00000000">
        <w:rPr>
          <w:rtl w:val="0"/>
        </w:rPr>
        <w:t xml:space="preserve">Demos and Workshops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If you are interested in hosting a workshop or demo in the shop please let us know so we can discuss this. There will be plenty of space.  </w:t>
      </w:r>
    </w:p>
    <w:p w:rsidR="00000000" w:rsidDel="00000000" w:rsidP="00000000" w:rsidRDefault="00000000" w:rsidRPr="00000000" w14:paraId="00000037">
      <w:pPr>
        <w:pStyle w:val="Heading1"/>
        <w:rPr/>
      </w:pPr>
      <w:r w:rsidDel="00000000" w:rsidR="00000000" w:rsidRPr="00000000">
        <w:rPr>
          <w:rtl w:val="0"/>
        </w:rPr>
        <w:t xml:space="preserve">Screens in the 24 July slot.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Due to pre-existing hire commitments the number of screens available for hanging in the middle slot may be restricted – this will mean that works may need to be moved around during the run.. We would plan to use table-top easels to display as many of the works as possible to minimise impact. It may be that we will need to borrow some other easels in this period. </w:t>
      </w:r>
    </w:p>
    <w:p w:rsidR="00000000" w:rsidDel="00000000" w:rsidP="00000000" w:rsidRDefault="00000000" w:rsidRPr="00000000" w14:paraId="0000003A">
      <w:pPr>
        <w:rPr/>
      </w:pPr>
      <w:r w:rsidDel="00000000" w:rsidR="00000000" w:rsidRPr="00000000">
        <w:rPr>
          <w:rtl w:val="0"/>
        </w:rPr>
        <w:t xml:space="preserve">It is difficult to be exact about what this will mean  until we have a clearer idea of who wants to exhibit in this period and what they would like to exhibit. If you are someone showing three dimensional work or large pieces of work this is probably the most convenient slot for us, but we are aware that it may not work for you.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t xml:space="preserve">How to Enter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The next step will be for entrants to confirm their preferred sessions and share images of their work. </w:t>
      </w:r>
    </w:p>
    <w:p w:rsidR="00000000" w:rsidDel="00000000" w:rsidP="00000000" w:rsidRDefault="00000000" w:rsidRPr="00000000" w14:paraId="00000040">
      <w:pPr>
        <w:rPr/>
      </w:pPr>
      <w:r w:rsidDel="00000000" w:rsidR="00000000" w:rsidRPr="00000000">
        <w:rPr>
          <w:rtl w:val="0"/>
        </w:rPr>
        <w:t xml:space="preserve">Entry fees are payable on receipt of the acceptance email and will be as follows:</w:t>
      </w:r>
    </w:p>
    <w:p w:rsidR="00000000" w:rsidDel="00000000" w:rsidP="00000000" w:rsidRDefault="00000000" w:rsidRPr="00000000" w14:paraId="00000041">
      <w:pPr>
        <w:pStyle w:val="Heading2"/>
        <w:rPr/>
      </w:pPr>
      <w:r w:rsidDel="00000000" w:rsidR="00000000" w:rsidRPr="00000000">
        <w:rPr>
          <w:rtl w:val="0"/>
        </w:rPr>
        <w:t xml:space="preserve">2 Dimensional work – 1 Screen</w:t>
      </w:r>
    </w:p>
    <w:p w:rsidR="00000000" w:rsidDel="00000000" w:rsidP="00000000" w:rsidRDefault="00000000" w:rsidRPr="00000000" w14:paraId="00000042">
      <w:pPr>
        <w:spacing w:after="0" w:lineRule="auto"/>
        <w:rPr>
          <w:sz w:val="27"/>
          <w:szCs w:val="27"/>
        </w:rPr>
      </w:pPr>
      <w:r w:rsidDel="00000000" w:rsidR="00000000" w:rsidRPr="00000000">
        <w:rPr>
          <w:rtl w:val="0"/>
        </w:rPr>
      </w:r>
    </w:p>
    <w:p w:rsidR="00000000" w:rsidDel="00000000" w:rsidP="00000000" w:rsidRDefault="00000000" w:rsidRPr="00000000" w14:paraId="00000043">
      <w:pPr>
        <w:spacing w:after="0" w:lineRule="auto"/>
        <w:rPr/>
      </w:pPr>
      <w:r w:rsidDel="00000000" w:rsidR="00000000" w:rsidRPr="00000000">
        <w:rPr>
          <w:rtl w:val="0"/>
        </w:rPr>
        <w:t xml:space="preserve">The fee will be £25 to take part. This will allow you use one screen (hanging area 1.5m high by 97cm wide for 2 weeks. This will also give you the ability to exhibit 6 unframed words if using the Society’s browser or your own browser + up to 25 cards for 2 weeks.</w:t>
      </w:r>
    </w:p>
    <w:p w:rsidR="00000000" w:rsidDel="00000000" w:rsidP="00000000" w:rsidRDefault="00000000" w:rsidRPr="00000000" w14:paraId="00000044">
      <w:pPr>
        <w:spacing w:after="0" w:lineRule="auto"/>
        <w:rPr/>
      </w:pPr>
      <w:r w:rsidDel="00000000" w:rsidR="00000000" w:rsidRPr="00000000">
        <w:rPr>
          <w:rtl w:val="0"/>
        </w:rPr>
      </w:r>
    </w:p>
    <w:p w:rsidR="00000000" w:rsidDel="00000000" w:rsidP="00000000" w:rsidRDefault="00000000" w:rsidRPr="00000000" w14:paraId="00000045">
      <w:pPr>
        <w:spacing w:after="0" w:lineRule="auto"/>
        <w:rPr/>
      </w:pPr>
      <w:r w:rsidDel="00000000" w:rsidR="00000000" w:rsidRPr="00000000">
        <w:rPr>
          <w:rtl w:val="0"/>
        </w:rPr>
        <w:t xml:space="preserve">If you would like to take additional  screens within this slot these  will be priced as £10 per screen, subject to space. </w:t>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spacing w:after="0" w:lineRule="auto"/>
        <w:rPr/>
      </w:pPr>
      <w:r w:rsidDel="00000000" w:rsidR="00000000" w:rsidRPr="00000000">
        <w:rPr>
          <w:rtl w:val="0"/>
        </w:rPr>
        <w:t xml:space="preserve">If you would like to exhibit individual works this will be £10 per work per 2 weeks (£8 if less than 70cm by 70cm). Any unframed works you would like to show will be additional £10 per 6 unframed works or your own browser. </w:t>
      </w:r>
    </w:p>
    <w:p w:rsidR="00000000" w:rsidDel="00000000" w:rsidP="00000000" w:rsidRDefault="00000000" w:rsidRPr="00000000" w14:paraId="00000048">
      <w:pPr>
        <w:spacing w:after="0" w:lineRule="auto"/>
        <w:rPr/>
      </w:pPr>
      <w:r w:rsidDel="00000000" w:rsidR="00000000" w:rsidRPr="00000000">
        <w:rPr>
          <w:rtl w:val="0"/>
        </w:rPr>
      </w:r>
    </w:p>
    <w:p w:rsidR="00000000" w:rsidDel="00000000" w:rsidP="00000000" w:rsidRDefault="00000000" w:rsidRPr="00000000" w14:paraId="00000049">
      <w:pPr>
        <w:spacing w:after="0" w:lineRule="auto"/>
        <w:rPr>
          <w:sz w:val="27"/>
          <w:szCs w:val="27"/>
        </w:rPr>
      </w:pPr>
      <w:r w:rsidDel="00000000" w:rsidR="00000000" w:rsidRPr="00000000">
        <w:rPr>
          <w:rtl w:val="0"/>
        </w:rPr>
        <w:t xml:space="preserve">We will deduct 10% commission from any sales to cover bank fees and invest in future exhibitions. </w:t>
      </w:r>
      <w:r w:rsidDel="00000000" w:rsidR="00000000" w:rsidRPr="00000000">
        <w:rPr>
          <w:rtl w:val="0"/>
        </w:rPr>
      </w:r>
    </w:p>
    <w:p w:rsidR="00000000" w:rsidDel="00000000" w:rsidP="00000000" w:rsidRDefault="00000000" w:rsidRPr="00000000" w14:paraId="0000004A">
      <w:pPr>
        <w:pStyle w:val="Heading2"/>
        <w:rPr/>
      </w:pPr>
      <w:bookmarkStart w:colFirst="0" w:colLast="0" w:name="_heading=h.z345l9bil4mw" w:id="0"/>
      <w:bookmarkEnd w:id="0"/>
      <w:r w:rsidDel="00000000" w:rsidR="00000000" w:rsidRPr="00000000">
        <w:rPr>
          <w:rtl w:val="0"/>
        </w:rPr>
        <w:t xml:space="preserve">Three Dimensional Work</w:t>
      </w:r>
    </w:p>
    <w:p w:rsidR="00000000" w:rsidDel="00000000" w:rsidP="00000000" w:rsidRDefault="00000000" w:rsidRPr="00000000" w14:paraId="0000004B">
      <w:pPr>
        <w:rPr/>
      </w:pPr>
      <w:r w:rsidDel="00000000" w:rsidR="00000000" w:rsidRPr="00000000">
        <w:rPr>
          <w:rtl w:val="0"/>
        </w:rPr>
        <w:t xml:space="preserve">Fees will be </w:t>
      </w:r>
      <w:r w:rsidDel="00000000" w:rsidR="00000000" w:rsidRPr="00000000">
        <w:rPr>
          <w:rtl w:val="0"/>
        </w:rPr>
        <w:t xml:space="preserve">on an equivalent basis, but if you wish to exhibit three dimensional work please contact us as the types or work are more varied. </w:t>
      </w:r>
      <w:r w:rsidDel="00000000" w:rsidR="00000000" w:rsidRPr="00000000">
        <w:rPr>
          <w:rtl w:val="0"/>
        </w:rPr>
      </w:r>
    </w:p>
    <w:p w:rsidR="00000000" w:rsidDel="00000000" w:rsidP="00000000" w:rsidRDefault="00000000" w:rsidRPr="00000000" w14:paraId="0000004C">
      <w:pPr>
        <w:pStyle w:val="Heading2"/>
        <w:rPr/>
      </w:pPr>
      <w:bookmarkStart w:colFirst="0" w:colLast="0" w:name="_heading=h.junle42ari5s" w:id="1"/>
      <w:bookmarkEnd w:id="1"/>
      <w:r w:rsidDel="00000000" w:rsidR="00000000" w:rsidRPr="00000000">
        <w:rPr>
          <w:rtl w:val="0"/>
        </w:rPr>
        <w:t xml:space="preserve">Payment of fees</w:t>
      </w:r>
    </w:p>
    <w:p w:rsidR="00000000" w:rsidDel="00000000" w:rsidP="00000000" w:rsidRDefault="00000000" w:rsidRPr="00000000" w14:paraId="0000004D">
      <w:pPr>
        <w:rPr/>
      </w:pPr>
      <w:r w:rsidDel="00000000" w:rsidR="00000000" w:rsidRPr="00000000">
        <w:rPr>
          <w:rtl w:val="0"/>
        </w:rPr>
        <w:t xml:space="preserve">Please make payment when you have received your acceptance email to the following bank account</w:t>
      </w:r>
    </w:p>
    <w:p w:rsidR="00000000" w:rsidDel="00000000" w:rsidP="00000000" w:rsidRDefault="00000000" w:rsidRPr="00000000" w14:paraId="0000004E">
      <w:pPr>
        <w:rPr/>
      </w:pPr>
      <w:r w:rsidDel="00000000" w:rsidR="00000000" w:rsidRPr="00000000">
        <w:rPr>
          <w:rtl w:val="0"/>
        </w:rPr>
        <w:t xml:space="preserve">Sort Code 09-01-55</w:t>
      </w:r>
    </w:p>
    <w:p w:rsidR="00000000" w:rsidDel="00000000" w:rsidP="00000000" w:rsidRDefault="00000000" w:rsidRPr="00000000" w14:paraId="0000004F">
      <w:pPr>
        <w:rPr/>
      </w:pPr>
      <w:r w:rsidDel="00000000" w:rsidR="00000000" w:rsidRPr="00000000">
        <w:rPr>
          <w:rtl w:val="0"/>
        </w:rPr>
        <w:t xml:space="preserve">Account number 42186802</w:t>
      </w:r>
    </w:p>
    <w:p w:rsidR="00000000" w:rsidDel="00000000" w:rsidP="00000000" w:rsidRDefault="00000000" w:rsidRPr="00000000" w14:paraId="00000050">
      <w:pPr>
        <w:rPr/>
      </w:pPr>
      <w:r w:rsidDel="00000000" w:rsidR="00000000" w:rsidRPr="00000000">
        <w:rPr>
          <w:rtl w:val="0"/>
        </w:rPr>
        <w:t xml:space="preserve">Account name Bromley Art Society</w:t>
      </w:r>
    </w:p>
    <w:p w:rsidR="00000000" w:rsidDel="00000000" w:rsidP="00000000" w:rsidRDefault="00000000" w:rsidRPr="00000000" w14:paraId="00000051">
      <w:pPr>
        <w:rPr/>
      </w:pPr>
      <w:r w:rsidDel="00000000" w:rsidR="00000000" w:rsidRPr="00000000">
        <w:rPr>
          <w:rtl w:val="0"/>
        </w:rPr>
        <w:t xml:space="preserve">Please add as reference Glades and your surname</w:t>
      </w:r>
    </w:p>
    <w:p w:rsidR="00000000" w:rsidDel="00000000" w:rsidP="00000000" w:rsidRDefault="00000000" w:rsidRPr="00000000" w14:paraId="00000052">
      <w:pPr>
        <w:rPr/>
      </w:pPr>
      <w:r w:rsidDel="00000000" w:rsidR="00000000" w:rsidRPr="00000000">
        <w:rPr>
          <w:rtl w:val="0"/>
        </w:rPr>
        <w:t xml:space="preserve">If you are not comfortable using online banking please contact me for the address to send your cheque to.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pPr>
      <w:r w:rsidDel="00000000" w:rsidR="00000000" w:rsidRPr="00000000">
        <w:rPr>
          <w:rtl w:val="0"/>
        </w:rPr>
        <w:t xml:space="preserve">If you are not a member</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Only members can take part in the exhibition, however we would love you to join us. </w:t>
      </w:r>
    </w:p>
    <w:p w:rsidR="00000000" w:rsidDel="00000000" w:rsidP="00000000" w:rsidRDefault="00000000" w:rsidRPr="00000000" w14:paraId="00000057">
      <w:pPr>
        <w:rPr/>
      </w:pPr>
      <w:r w:rsidDel="00000000" w:rsidR="00000000" w:rsidRPr="00000000">
        <w:rPr>
          <w:rtl w:val="0"/>
        </w:rPr>
        <w:t xml:space="preserve">Membership is £35 and will get you access to this and any future 2023 exhibitions, entry to future demo evenings, online meetings etc. </w:t>
      </w:r>
    </w:p>
    <w:p w:rsidR="00000000" w:rsidDel="00000000" w:rsidP="00000000" w:rsidRDefault="00000000" w:rsidRPr="00000000" w14:paraId="00000058">
      <w:pPr>
        <w:rPr/>
      </w:pPr>
      <w:r w:rsidDel="00000000" w:rsidR="00000000" w:rsidRPr="00000000">
        <w:rPr>
          <w:rtl w:val="0"/>
        </w:rPr>
        <w:t xml:space="preserve">Membership application forms can be found here:</w:t>
      </w:r>
    </w:p>
    <w:p w:rsidR="00000000" w:rsidDel="00000000" w:rsidP="00000000" w:rsidRDefault="00000000" w:rsidRPr="00000000" w14:paraId="00000059">
      <w:pPr>
        <w:rPr/>
      </w:pPr>
      <w:hyperlink r:id="rId7">
        <w:r w:rsidDel="00000000" w:rsidR="00000000" w:rsidRPr="00000000">
          <w:rPr>
            <w:color w:val="0563c1"/>
            <w:u w:val="single"/>
            <w:rtl w:val="0"/>
          </w:rPr>
          <w:t xml:space="preserve">https://www.bromleyartsociety.org.uk/members/membership-renewal/</w:t>
        </w:r>
      </w:hyperlink>
      <w:r w:rsidDel="00000000" w:rsidR="00000000" w:rsidRPr="00000000">
        <w:rPr>
          <w:rtl w:val="0"/>
        </w:rPr>
      </w:r>
    </w:p>
    <w:p w:rsidR="00000000" w:rsidDel="00000000" w:rsidP="00000000" w:rsidRDefault="00000000" w:rsidRPr="00000000" w14:paraId="0000005A">
      <w:pPr>
        <w:pStyle w:val="Heading2"/>
        <w:rPr/>
      </w:pPr>
      <w:r w:rsidDel="00000000" w:rsidR="00000000" w:rsidRPr="00000000">
        <w:rPr>
          <w:rtl w:val="0"/>
        </w:rPr>
        <w:t xml:space="preserve">Insurance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Bromley Art Society has public liability insurance through the SAA. However, as with previous exhibitions, we don’t have insurance against other risks e.g. theft or accidental damage.  Although we will take due care of your work Bromley Art Society cannot be held responsible for any loss or accidental damage of your work.  If you feel you require this additional coverage it will be your responsibility to seek it out. There are a number of policies on the market, including the SAA but we are not able to recommend one. </w:t>
      </w:r>
    </w:p>
    <w:p w:rsidR="00000000" w:rsidDel="00000000" w:rsidP="00000000" w:rsidRDefault="00000000" w:rsidRPr="00000000" w14:paraId="0000005D">
      <w:pPr>
        <w:rPr/>
      </w:pPr>
      <w:r w:rsidDel="00000000" w:rsidR="00000000" w:rsidRPr="00000000">
        <w:rPr>
          <w:rtl w:val="0"/>
        </w:rPr>
        <w:t xml:space="preserve">Due to the insurance arrangements we will be unable to accept work from children under the age of 16 or to display work by anyone who is not a member. </w:t>
      </w:r>
    </w:p>
    <w:p w:rsidR="00000000" w:rsidDel="00000000" w:rsidP="00000000" w:rsidRDefault="00000000" w:rsidRPr="00000000" w14:paraId="0000005E">
      <w:pPr>
        <w:pStyle w:val="Heading1"/>
        <w:rPr/>
      </w:pPr>
      <w:r w:rsidDel="00000000" w:rsidR="00000000" w:rsidRPr="00000000">
        <w:rPr>
          <w:rtl w:val="0"/>
        </w:rPr>
        <w:t xml:space="preserve">Publicity</w:t>
      </w:r>
    </w:p>
    <w:p w:rsidR="00000000" w:rsidDel="00000000" w:rsidP="00000000" w:rsidRDefault="00000000" w:rsidRPr="00000000" w14:paraId="0000005F">
      <w:pPr>
        <w:rPr/>
      </w:pPr>
      <w:r w:rsidDel="00000000" w:rsidR="00000000" w:rsidRPr="00000000">
        <w:rPr>
          <w:rtl w:val="0"/>
        </w:rPr>
        <w:t xml:space="preserve">Publicity for the exhibition will be a key determinant of its success we all need to spread the word by whatever means possible </w:t>
      </w:r>
    </w:p>
    <w:p w:rsidR="00000000" w:rsidDel="00000000" w:rsidP="00000000" w:rsidRDefault="00000000" w:rsidRPr="00000000" w14:paraId="00000060">
      <w:pPr>
        <w:pStyle w:val="Heading2"/>
        <w:rPr/>
      </w:pPr>
      <w:r w:rsidDel="00000000" w:rsidR="00000000" w:rsidRPr="00000000">
        <w:rPr>
          <w:rtl w:val="0"/>
        </w:rPr>
        <w:t xml:space="preserve">Where you can see us</w:t>
      </w:r>
    </w:p>
    <w:p w:rsidR="00000000" w:rsidDel="00000000" w:rsidP="00000000" w:rsidRDefault="00000000" w:rsidRPr="00000000" w14:paraId="00000061">
      <w:pPr>
        <w:rPr/>
      </w:pPr>
      <w:r w:rsidDel="00000000" w:rsidR="00000000" w:rsidRPr="00000000">
        <w:rPr>
          <w:rtl w:val="0"/>
        </w:rPr>
        <w:t xml:space="preserve">We will have posters in the Glades and large posters inside the shop windows, in Ripley and in Bromley libraries. If you are able to help by expanding the locations we can publicise the exhibition then please contact us.</w:t>
      </w:r>
    </w:p>
    <w:p w:rsidR="00000000" w:rsidDel="00000000" w:rsidP="00000000" w:rsidRDefault="00000000" w:rsidRPr="00000000" w14:paraId="00000062">
      <w:pPr>
        <w:rPr/>
      </w:pPr>
      <w:r w:rsidDel="00000000" w:rsidR="00000000" w:rsidRPr="00000000">
        <w:rPr>
          <w:rtl w:val="0"/>
        </w:rPr>
        <w:t xml:space="preserve">Previous exhibitions have proved, like it or loathe it, that social media is key to publicising exhibitions. We will also add the exhibition to our facebook account and will be creating an Instagram and twitter page to publicise images of your work. </w:t>
      </w:r>
    </w:p>
    <w:p w:rsidR="00000000" w:rsidDel="00000000" w:rsidP="00000000" w:rsidRDefault="00000000" w:rsidRPr="00000000" w14:paraId="00000063">
      <w:pPr>
        <w:rPr/>
      </w:pPr>
      <w:r w:rsidDel="00000000" w:rsidR="00000000" w:rsidRPr="00000000">
        <w:rPr>
          <w:rtl w:val="0"/>
        </w:rPr>
        <w:t xml:space="preserve">Our facebook account is here: </w:t>
      </w:r>
      <w:hyperlink r:id="rId8">
        <w:r w:rsidDel="00000000" w:rsidR="00000000" w:rsidRPr="00000000">
          <w:rPr>
            <w:color w:val="0563c1"/>
            <w:u w:val="single"/>
            <w:rtl w:val="0"/>
          </w:rPr>
          <w:t xml:space="preserve">https://www.facebook.com/groups/bromleyartsociety/</w:t>
        </w:r>
      </w:hyperlink>
      <w:r w:rsidDel="00000000" w:rsidR="00000000" w:rsidRPr="00000000">
        <w:rPr>
          <w:rtl w:val="0"/>
        </w:rPr>
      </w:r>
    </w:p>
    <w:p w:rsidR="00000000" w:rsidDel="00000000" w:rsidP="00000000" w:rsidRDefault="00000000" w:rsidRPr="00000000" w14:paraId="00000064">
      <w:pPr>
        <w:rPr>
          <w:color w:val="0563c1"/>
          <w:u w:val="single"/>
        </w:rPr>
      </w:pPr>
      <w:r w:rsidDel="00000000" w:rsidR="00000000" w:rsidRPr="00000000">
        <w:rPr>
          <w:i w:val="1"/>
          <w:rtl w:val="0"/>
        </w:rPr>
        <w:t xml:space="preserve">We are about to change our facebook group to a page so the link above may not work if not please search for us</w:t>
      </w:r>
      <w:r w:rsidDel="00000000" w:rsidR="00000000" w:rsidRPr="00000000">
        <w:rPr>
          <w:color w:val="0563c1"/>
          <w:u w:val="single"/>
          <w:rtl w:val="0"/>
        </w:rPr>
        <w:t xml:space="preserve">. </w:t>
      </w:r>
    </w:p>
    <w:p w:rsidR="00000000" w:rsidDel="00000000" w:rsidP="00000000" w:rsidRDefault="00000000" w:rsidRPr="00000000" w14:paraId="00000065">
      <w:pPr>
        <w:rPr/>
      </w:pPr>
      <w:r w:rsidDel="00000000" w:rsidR="00000000" w:rsidRPr="00000000">
        <w:rPr>
          <w:rtl w:val="0"/>
        </w:rPr>
        <w:t xml:space="preserve">And our Instagram </w:t>
      </w:r>
      <w:hyperlink r:id="rId9">
        <w:r w:rsidDel="00000000" w:rsidR="00000000" w:rsidRPr="00000000">
          <w:rPr>
            <w:color w:val="0563c1"/>
            <w:u w:val="single"/>
            <w:rtl w:val="0"/>
          </w:rPr>
          <w:t xml:space="preserve">https://www.instagram.com/bromleyartsociety/</w:t>
        </w:r>
      </w:hyperlink>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t xml:space="preserve">We are not currently using twitter </w:t>
      </w:r>
    </w:p>
    <w:p w:rsidR="00000000" w:rsidDel="00000000" w:rsidP="00000000" w:rsidRDefault="00000000" w:rsidRPr="00000000" w14:paraId="00000067">
      <w:pPr>
        <w:rPr/>
      </w:pPr>
      <w:r w:rsidDel="00000000" w:rsidR="00000000" w:rsidRPr="00000000">
        <w:rPr>
          <w:rtl w:val="0"/>
        </w:rPr>
        <w:t xml:space="preserve">If you have any skills in the social media area please contact us as at this stage there is only 1 person working on this and no one in the last 4 weeks of the exhibition.  </w:t>
      </w:r>
    </w:p>
    <w:p w:rsidR="00000000" w:rsidDel="00000000" w:rsidP="00000000" w:rsidRDefault="00000000" w:rsidRPr="00000000" w14:paraId="00000068">
      <w:pPr>
        <w:rPr>
          <w:color w:val="ff0000"/>
        </w:rPr>
      </w:pPr>
      <w:r w:rsidDel="00000000" w:rsidR="00000000" w:rsidRPr="00000000">
        <w:rPr>
          <w:rtl w:val="0"/>
        </w:rPr>
        <w:t xml:space="preserve">We will have space for Artists to display cards, flyers etc. to advertise their other activities. </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pPr>
      <w:r w:rsidDel="00000000" w:rsidR="00000000" w:rsidRPr="00000000">
        <w:rPr>
          <w:rtl w:val="0"/>
        </w:rPr>
        <w:t xml:space="preserve">The Glades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The Glades website is here:  </w:t>
      </w:r>
      <w:hyperlink r:id="rId10">
        <w:r w:rsidDel="00000000" w:rsidR="00000000" w:rsidRPr="00000000">
          <w:rPr>
            <w:color w:val="0563c1"/>
            <w:u w:val="single"/>
            <w:rtl w:val="0"/>
          </w:rPr>
          <w:t xml:space="preserve">http://www.theglades.co.uk/centre-events/</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We are expecting that the Glades will be adding our exhibition here and also including this into their publicity mailings reaching a large community of interest</w:t>
      </w:r>
    </w:p>
    <w:p w:rsidR="00000000" w:rsidDel="00000000" w:rsidP="00000000" w:rsidRDefault="00000000" w:rsidRPr="00000000" w14:paraId="0000006E">
      <w:pPr>
        <w:pStyle w:val="Heading2"/>
        <w:rPr/>
      </w:pPr>
      <w:r w:rsidDel="00000000" w:rsidR="00000000" w:rsidRPr="00000000">
        <w:rPr>
          <w:rtl w:val="0"/>
        </w:rPr>
        <w:t xml:space="preserve">Other Events in the Glades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color w:val="ff0000"/>
        </w:rPr>
      </w:pPr>
      <w:r w:rsidDel="00000000" w:rsidR="00000000" w:rsidRPr="00000000">
        <w:rPr>
          <w:rtl w:val="0"/>
        </w:rPr>
        <w:t xml:space="preserve">to be confirmed. </w:t>
      </w:r>
      <w:r w:rsidDel="00000000" w:rsidR="00000000" w:rsidRPr="00000000">
        <w:rPr>
          <w:rtl w:val="0"/>
        </w:rPr>
      </w:r>
    </w:p>
    <w:p w:rsidR="00000000" w:rsidDel="00000000" w:rsidP="00000000" w:rsidRDefault="00000000" w:rsidRPr="00000000" w14:paraId="00000071">
      <w:pPr>
        <w:pStyle w:val="Heading1"/>
        <w:rPr/>
      </w:pPr>
      <w:r w:rsidDel="00000000" w:rsidR="00000000" w:rsidRPr="00000000">
        <w:rPr>
          <w:rtl w:val="0"/>
        </w:rPr>
        <w:t xml:space="preserve">Stewarding</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We will need stewards to be available to open the gallery to the public. The most important role of the steward will be to engage with the visitors and make them feel welcome. There will be a need to deal with sales; to keep the gallery clean and tidy (as we are responsible for this) and to keep an eye on the works. You are encouraged to bring your own sketchbooks etc. as this is often a source of interest to the public. Some of us are planning to paint in the gallery while stewarding. </w:t>
      </w:r>
    </w:p>
    <w:p w:rsidR="00000000" w:rsidDel="00000000" w:rsidP="00000000" w:rsidRDefault="00000000" w:rsidRPr="00000000" w14:paraId="00000074">
      <w:pPr>
        <w:rPr/>
      </w:pPr>
      <w:r w:rsidDel="00000000" w:rsidR="00000000" w:rsidRPr="00000000">
        <w:rPr>
          <w:rtl w:val="0"/>
        </w:rPr>
        <w:t xml:space="preserve">After analysing the busy times at the Glades we are planning to open the exhibition at the times below – subject to sufficient stewards being available. </w:t>
      </w:r>
    </w:p>
    <w:p w:rsidR="00000000" w:rsidDel="00000000" w:rsidP="00000000" w:rsidRDefault="00000000" w:rsidRPr="00000000" w14:paraId="00000075">
      <w:pPr>
        <w:rPr/>
      </w:pPr>
      <w:r w:rsidDel="00000000" w:rsidR="00000000" w:rsidRPr="00000000">
        <w:rPr>
          <w:rtl w:val="0"/>
        </w:rPr>
        <w:t xml:space="preserve">We are planning on their being 2 stewards in place at anytime</w:t>
      </w:r>
    </w:p>
    <w:p w:rsidR="00000000" w:rsidDel="00000000" w:rsidP="00000000" w:rsidRDefault="00000000" w:rsidRPr="00000000" w14:paraId="00000076">
      <w:pPr>
        <w:rPr/>
      </w:pPr>
      <w:r w:rsidDel="00000000" w:rsidR="00000000" w:rsidRPr="00000000">
        <w:rPr>
          <w:rtl w:val="0"/>
        </w:rPr>
        <w:t xml:space="preserve">To facilitate sales we will also have the ability to take card payments using our sumup machine  if you are comfortable to use this (training will be given and a crib sheet provided). If not,  sales will need to be carried out in cash. </w:t>
      </w:r>
    </w:p>
    <w:p w:rsidR="00000000" w:rsidDel="00000000" w:rsidP="00000000" w:rsidRDefault="00000000" w:rsidRPr="00000000" w14:paraId="00000077">
      <w:pPr>
        <w:rPr/>
      </w:pPr>
      <w:r w:rsidDel="00000000" w:rsidR="00000000" w:rsidRPr="00000000">
        <w:rPr>
          <w:rtl w:val="0"/>
        </w:rPr>
        <w:t xml:space="preserve">We are planning to open the shop at the following hours</w:t>
      </w:r>
    </w:p>
    <w:tbl>
      <w:tblPr>
        <w:tblStyle w:val="Table2"/>
        <w:tblW w:w="722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9"/>
        <w:gridCol w:w="1860"/>
        <w:gridCol w:w="1789"/>
        <w:gridCol w:w="1789"/>
        <w:tblGridChange w:id="0">
          <w:tblGrid>
            <w:gridCol w:w="1789"/>
            <w:gridCol w:w="1860"/>
            <w:gridCol w:w="1789"/>
            <w:gridCol w:w="1789"/>
          </w:tblGrid>
        </w:tblGridChange>
      </w:tblGrid>
      <w:tr>
        <w:trPr>
          <w:cantSplit w:val="0"/>
          <w:trHeight w:val="300" w:hRule="atLeast"/>
          <w:tblHeader w:val="0"/>
        </w:trPr>
        <w:tc>
          <w:tcPr/>
          <w:p w:rsidR="00000000" w:rsidDel="00000000" w:rsidP="00000000" w:rsidRDefault="00000000" w:rsidRPr="00000000" w14:paraId="00000078">
            <w:pPr>
              <w:rPr>
                <w:b w:val="1"/>
              </w:rPr>
            </w:pPr>
            <w:r w:rsidDel="00000000" w:rsidR="00000000" w:rsidRPr="00000000">
              <w:rPr>
                <w:rtl w:val="0"/>
              </w:rPr>
            </w:r>
          </w:p>
        </w:tc>
        <w:tc>
          <w:tcPr/>
          <w:p w:rsidR="00000000" w:rsidDel="00000000" w:rsidP="00000000" w:rsidRDefault="00000000" w:rsidRPr="00000000" w14:paraId="00000079">
            <w:pPr>
              <w:rPr>
                <w:b w:val="1"/>
              </w:rPr>
            </w:pPr>
            <w:r w:rsidDel="00000000" w:rsidR="00000000" w:rsidRPr="00000000">
              <w:rPr>
                <w:b w:val="1"/>
                <w:rtl w:val="0"/>
              </w:rPr>
              <w:t xml:space="preserve">Tuesday-Friday</w:t>
            </w:r>
          </w:p>
        </w:tc>
        <w:tc>
          <w:tcPr/>
          <w:p w:rsidR="00000000" w:rsidDel="00000000" w:rsidP="00000000" w:rsidRDefault="00000000" w:rsidRPr="00000000" w14:paraId="0000007A">
            <w:pPr>
              <w:rPr>
                <w:b w:val="1"/>
              </w:rPr>
            </w:pPr>
            <w:r w:rsidDel="00000000" w:rsidR="00000000" w:rsidRPr="00000000">
              <w:rPr>
                <w:b w:val="1"/>
                <w:rtl w:val="0"/>
              </w:rPr>
              <w:t xml:space="preserve">Saturday</w:t>
            </w:r>
          </w:p>
        </w:tc>
        <w:tc>
          <w:tcPr/>
          <w:p w:rsidR="00000000" w:rsidDel="00000000" w:rsidP="00000000" w:rsidRDefault="00000000" w:rsidRPr="00000000" w14:paraId="0000007B">
            <w:pPr>
              <w:rPr>
                <w:b w:val="1"/>
              </w:rPr>
            </w:pPr>
            <w:r w:rsidDel="00000000" w:rsidR="00000000" w:rsidRPr="00000000">
              <w:rPr>
                <w:b w:val="1"/>
                <w:rtl w:val="0"/>
              </w:rPr>
              <w:t xml:space="preserve">Sunday</w:t>
            </w:r>
          </w:p>
        </w:tc>
      </w:tr>
      <w:tr>
        <w:trPr>
          <w:cantSplit w:val="0"/>
          <w:trHeight w:val="300" w:hRule="atLeast"/>
          <w:tblHeader w:val="0"/>
        </w:trPr>
        <w:tc>
          <w:tcPr/>
          <w:p w:rsidR="00000000" w:rsidDel="00000000" w:rsidP="00000000" w:rsidRDefault="00000000" w:rsidRPr="00000000" w14:paraId="0000007C">
            <w:pPr>
              <w:rPr>
                <w:b w:val="1"/>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80">
            <w:pPr>
              <w:rPr/>
            </w:pPr>
            <w:r w:rsidDel="00000000" w:rsidR="00000000" w:rsidRPr="00000000">
              <w:rPr>
                <w:rtl w:val="0"/>
              </w:rPr>
              <w:t xml:space="preserve">Open</w:t>
            </w:r>
          </w:p>
        </w:tc>
        <w:tc>
          <w:tcPr/>
          <w:p w:rsidR="00000000" w:rsidDel="00000000" w:rsidP="00000000" w:rsidRDefault="00000000" w:rsidRPr="00000000" w14:paraId="00000081">
            <w:pPr>
              <w:rPr/>
            </w:pPr>
            <w:r w:rsidDel="00000000" w:rsidR="00000000" w:rsidRPr="00000000">
              <w:rPr>
                <w:rtl w:val="0"/>
              </w:rPr>
              <w:t xml:space="preserve">11.00</w:t>
            </w:r>
          </w:p>
        </w:tc>
        <w:tc>
          <w:tcPr/>
          <w:p w:rsidR="00000000" w:rsidDel="00000000" w:rsidP="00000000" w:rsidRDefault="00000000" w:rsidRPr="00000000" w14:paraId="00000082">
            <w:pPr>
              <w:rPr/>
            </w:pPr>
            <w:r w:rsidDel="00000000" w:rsidR="00000000" w:rsidRPr="00000000">
              <w:rPr>
                <w:rtl w:val="0"/>
              </w:rPr>
              <w:t xml:space="preserve">11.00</w:t>
            </w:r>
          </w:p>
        </w:tc>
        <w:tc>
          <w:tcPr/>
          <w:p w:rsidR="00000000" w:rsidDel="00000000" w:rsidP="00000000" w:rsidRDefault="00000000" w:rsidRPr="00000000" w14:paraId="00000083">
            <w:pPr>
              <w:rPr/>
            </w:pPr>
            <w:r w:rsidDel="00000000" w:rsidR="00000000" w:rsidRPr="00000000">
              <w:rPr>
                <w:rtl w:val="0"/>
              </w:rPr>
              <w:t xml:space="preserve">11.00</w:t>
            </w:r>
          </w:p>
        </w:tc>
      </w:tr>
      <w:tr>
        <w:trPr>
          <w:cantSplit w:val="0"/>
          <w:trHeight w:val="300" w:hRule="atLeast"/>
          <w:tblHeader w:val="0"/>
        </w:trPr>
        <w:tc>
          <w:tcPr/>
          <w:p w:rsidR="00000000" w:rsidDel="00000000" w:rsidP="00000000" w:rsidRDefault="00000000" w:rsidRPr="00000000" w14:paraId="00000084">
            <w:pPr>
              <w:rPr/>
            </w:pPr>
            <w:r w:rsidDel="00000000" w:rsidR="00000000" w:rsidRPr="00000000">
              <w:rPr>
                <w:rtl w:val="0"/>
              </w:rPr>
              <w:t xml:space="preserve">Close</w:t>
            </w:r>
          </w:p>
        </w:tc>
        <w:tc>
          <w:tcPr/>
          <w:p w:rsidR="00000000" w:rsidDel="00000000" w:rsidP="00000000" w:rsidRDefault="00000000" w:rsidRPr="00000000" w14:paraId="00000085">
            <w:pPr>
              <w:rPr/>
            </w:pPr>
            <w:r w:rsidDel="00000000" w:rsidR="00000000" w:rsidRPr="00000000">
              <w:rPr>
                <w:rtl w:val="0"/>
              </w:rPr>
              <w:t xml:space="preserve">17.00</w:t>
            </w:r>
          </w:p>
        </w:tc>
        <w:tc>
          <w:tcPr/>
          <w:p w:rsidR="00000000" w:rsidDel="00000000" w:rsidP="00000000" w:rsidRDefault="00000000" w:rsidRPr="00000000" w14:paraId="00000086">
            <w:pPr>
              <w:rPr/>
            </w:pPr>
            <w:r w:rsidDel="00000000" w:rsidR="00000000" w:rsidRPr="00000000">
              <w:rPr>
                <w:rtl w:val="0"/>
              </w:rPr>
              <w:t xml:space="preserve">17.00</w:t>
            </w:r>
          </w:p>
        </w:tc>
        <w:tc>
          <w:tcPr/>
          <w:p w:rsidR="00000000" w:rsidDel="00000000" w:rsidP="00000000" w:rsidRDefault="00000000" w:rsidRPr="00000000" w14:paraId="00000087">
            <w:pPr>
              <w:rPr/>
            </w:pPr>
            <w:r w:rsidDel="00000000" w:rsidR="00000000" w:rsidRPr="00000000">
              <w:rPr>
                <w:rtl w:val="0"/>
              </w:rPr>
              <w:t xml:space="preserve">16.00</w:t>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left"/>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t xml:space="preserve">NB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Glades no longer has late night shopping on a Thursday though many of the shops are open </w:t>
      </w:r>
      <w:r w:rsidDel="00000000" w:rsidR="00000000" w:rsidRPr="00000000">
        <w:rPr>
          <w:rtl w:val="0"/>
        </w:rPr>
        <w:t xml:space="preserve">til 7 as standard</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There will be a few days when we will open earlier or close later to accommodate workshops so we may need some volunteers for this.</w:t>
      </w:r>
    </w:p>
    <w:p w:rsidR="00000000" w:rsidDel="00000000" w:rsidP="00000000" w:rsidRDefault="00000000" w:rsidRPr="00000000" w14:paraId="0000008A">
      <w:pPr>
        <w:rPr/>
      </w:pPr>
      <w:r w:rsidDel="00000000" w:rsidR="00000000" w:rsidRPr="00000000">
        <w:rPr>
          <w:rtl w:val="0"/>
        </w:rPr>
        <w:t xml:space="preserve">To accommodate the hours above and to ensure 2 people are stewarding at any one time we currently forecast that participants will need to undertake up to 10-12 hours of stewarding over the 2 week exhibition of your work based on an estimate of 12 artists for each period. However, this is dependent on the number of Artist exhibiting i.e. if more of the membership wish to take part the fewer the hours of stewarding required. </w:t>
      </w:r>
    </w:p>
    <w:p w:rsidR="00000000" w:rsidDel="00000000" w:rsidP="00000000" w:rsidRDefault="00000000" w:rsidRPr="00000000" w14:paraId="0000008B">
      <w:pPr>
        <w:rPr/>
      </w:pPr>
      <w:r w:rsidDel="00000000" w:rsidR="00000000" w:rsidRPr="00000000">
        <w:rPr>
          <w:rtl w:val="0"/>
        </w:rPr>
        <w:t xml:space="preserve">Last time is looks as if most people chose to do a full day stewarding and I will again put pairs of stewards in touch with each other so you can touch base before the day, though the arrangement for keys will be different.. </w:t>
      </w:r>
    </w:p>
    <w:p w:rsidR="00000000" w:rsidDel="00000000" w:rsidP="00000000" w:rsidRDefault="00000000" w:rsidRPr="00000000" w14:paraId="0000008C">
      <w:pPr>
        <w:rPr/>
      </w:pPr>
      <w:r w:rsidDel="00000000" w:rsidR="00000000" w:rsidRPr="00000000">
        <w:rPr>
          <w:rtl w:val="0"/>
        </w:rPr>
        <w:t xml:space="preserve">Due to the complexity of 3 exhibitions and different timeslots I have not stipulated set hours at this stage. When you fill in your form please make sure that you give me clear information on when you are able to undertake your stewarding. If you have any concerns or problems with the above please let us know, including if you have health problems that would stop you being able to participate. But fundamentally we cannot open the gallery if we do not have people available to steward it.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rPr/>
      </w:pPr>
      <w:r w:rsidDel="00000000" w:rsidR="00000000" w:rsidRPr="00000000">
        <w:rPr>
          <w:rtl w:val="0"/>
        </w:rPr>
        <w:t xml:space="preserve">Keys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During the run Bromley Art Society will be responsible for the keys – this gives us an additional challenge as we will need to devise a way of handing keys on from one set of stewards to the next when the main organisers don’t live close to the shop. If there is anyone who is able to help as a key holder please let us know. But otherwise please note that you may be requested to deliver or collect the key to/from someone but we will work this out somehow! </w:t>
      </w:r>
    </w:p>
    <w:p w:rsidR="00000000" w:rsidDel="00000000" w:rsidP="00000000" w:rsidRDefault="00000000" w:rsidRPr="00000000" w14:paraId="00000091">
      <w:pPr>
        <w:pStyle w:val="Heading1"/>
        <w:rPr/>
      </w:pPr>
      <w:r w:rsidDel="00000000" w:rsidR="00000000" w:rsidRPr="00000000">
        <w:rPr>
          <w:rtl w:val="0"/>
        </w:rPr>
        <w:t xml:space="preserve">Not for Sale work</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One of the ways that the society funds its exhibitions is by commission on sales so we hope that all work will be for sale. If however you would still like to put in a work that is not for sale please note that only 1 work per member. All other arrangements for taking part – e.g. stewarding remain the same. </w:t>
      </w:r>
    </w:p>
    <w:p w:rsidR="00000000" w:rsidDel="00000000" w:rsidP="00000000" w:rsidRDefault="00000000" w:rsidRPr="00000000" w14:paraId="00000094">
      <w:pPr>
        <w:pStyle w:val="Heading1"/>
        <w:rPr/>
      </w:pPr>
      <w:r w:rsidDel="00000000" w:rsidR="00000000" w:rsidRPr="00000000">
        <w:rPr>
          <w:rtl w:val="0"/>
        </w:rPr>
        <w:t xml:space="preserve">Previously Exhibited Works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Comments from visitors to previous exhibitions have communicated that the variety and newness of works is one of the things that they enjoy. While there is no stipulation that work must not have been exhibited before/ be created in the last year etc. we would prefer that you don’t submit work that has been seen multiple times in other local venues. </w:t>
      </w:r>
    </w:p>
    <w:p w:rsidR="00000000" w:rsidDel="00000000" w:rsidP="00000000" w:rsidRDefault="00000000" w:rsidRPr="00000000" w14:paraId="00000097">
      <w:pPr>
        <w:pStyle w:val="Heading1"/>
        <w:rPr/>
      </w:pPr>
      <w:r w:rsidDel="00000000" w:rsidR="00000000" w:rsidRPr="00000000">
        <w:rPr>
          <w:rtl w:val="0"/>
        </w:rPr>
        <w:t xml:space="preserve">Minimum prices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spacing w:after="160" w:line="259" w:lineRule="auto"/>
        <w:rPr/>
      </w:pPr>
      <w:r w:rsidDel="00000000" w:rsidR="00000000" w:rsidRPr="00000000">
        <w:rPr>
          <w:rtl w:val="0"/>
        </w:rPr>
        <w:t xml:space="preserve">Suggested minimum price for work hung on the wall is £50, £30 if very small; unframed work a minimum of  £25 and cards £2.50</w:t>
      </w:r>
    </w:p>
    <w:p w:rsidR="00000000" w:rsidDel="00000000" w:rsidP="00000000" w:rsidRDefault="00000000" w:rsidRPr="00000000" w14:paraId="0000009A">
      <w:pPr>
        <w:pStyle w:val="Heading1"/>
        <w:rPr/>
      </w:pPr>
      <w:r w:rsidDel="00000000" w:rsidR="00000000" w:rsidRPr="00000000">
        <w:rPr>
          <w:rtl w:val="0"/>
        </w:rPr>
        <w:t xml:space="preserve">Presenting your work </w:t>
      </w:r>
    </w:p>
    <w:p w:rsidR="00000000" w:rsidDel="00000000" w:rsidP="00000000" w:rsidRDefault="00000000" w:rsidRPr="00000000" w14:paraId="0000009B">
      <w:pPr>
        <w:pStyle w:val="Heading2"/>
        <w:rPr/>
      </w:pPr>
      <w:r w:rsidDel="00000000" w:rsidR="00000000" w:rsidRPr="00000000">
        <w:rPr>
          <w:rtl w:val="0"/>
        </w:rPr>
        <w:t xml:space="preserve">2 dimensional Hung works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Work will be hung on the screens unless otherwise agreed. The hanging committee will provide labels if requested.</w:t>
      </w:r>
    </w:p>
    <w:p w:rsidR="00000000" w:rsidDel="00000000" w:rsidP="00000000" w:rsidRDefault="00000000" w:rsidRPr="00000000" w14:paraId="0000009E">
      <w:pPr>
        <w:rPr/>
      </w:pPr>
      <w:r w:rsidDel="00000000" w:rsidR="00000000" w:rsidRPr="00000000">
        <w:rPr>
          <w:rtl w:val="0"/>
        </w:rPr>
        <w:t xml:space="preserve">Please note we need to present a professional look: </w:t>
      </w:r>
    </w:p>
    <w:p w:rsidR="00000000" w:rsidDel="00000000" w:rsidP="00000000" w:rsidRDefault="00000000" w:rsidRPr="00000000" w14:paraId="0000009F">
      <w:pPr>
        <w:rPr/>
      </w:pPr>
      <w:r w:rsidDel="00000000" w:rsidR="00000000" w:rsidRPr="00000000">
        <w:rPr>
          <w:rtl w:val="0"/>
        </w:rPr>
        <w:t xml:space="preserve">Framed work should be fitted with screws and with picture cord or wire ready for hanging- this is the responsibility of the artist and failure to do this could result in rejection of the work The cord or wire should be knotted away from the centre of the work to ensure the work hangs level. </w:t>
      </w:r>
    </w:p>
    <w:p w:rsidR="00000000" w:rsidDel="00000000" w:rsidP="00000000" w:rsidRDefault="00000000" w:rsidRPr="00000000" w14:paraId="000000A0">
      <w:pPr>
        <w:rPr/>
      </w:pPr>
      <w:r w:rsidDel="00000000" w:rsidR="00000000" w:rsidRPr="00000000">
        <w:rPr>
          <w:rtl w:val="0"/>
        </w:rPr>
        <w:t xml:space="preserve">No clip frames please. Unframed canvases will be accepted provided they are presentable.</w:t>
      </w:r>
    </w:p>
    <w:p w:rsidR="00000000" w:rsidDel="00000000" w:rsidP="00000000" w:rsidRDefault="00000000" w:rsidRPr="00000000" w14:paraId="000000A1">
      <w:pPr>
        <w:rPr/>
      </w:pPr>
      <w:r w:rsidDel="00000000" w:rsidR="00000000" w:rsidRPr="00000000">
        <w:rPr>
          <w:rtl w:val="0"/>
        </w:rPr>
        <w:t xml:space="preserve">Pictures should be clearly labelled on the back.</w:t>
      </w:r>
    </w:p>
    <w:p w:rsidR="00000000" w:rsidDel="00000000" w:rsidP="00000000" w:rsidRDefault="00000000" w:rsidRPr="00000000" w14:paraId="000000A2">
      <w:pPr>
        <w:rPr/>
      </w:pPr>
      <w:r w:rsidDel="00000000" w:rsidR="00000000" w:rsidRPr="00000000">
        <w:rPr>
          <w:rtl w:val="0"/>
        </w:rPr>
        <w:t xml:space="preserve">Frames should be of good quality and any glass should be clean inside and out</w:t>
      </w:r>
    </w:p>
    <w:p w:rsidR="00000000" w:rsidDel="00000000" w:rsidP="00000000" w:rsidRDefault="00000000" w:rsidRPr="00000000" w14:paraId="000000A3">
      <w:pPr>
        <w:rPr/>
      </w:pPr>
      <w:r w:rsidDel="00000000" w:rsidR="00000000" w:rsidRPr="00000000">
        <w:rPr>
          <w:rtl w:val="0"/>
        </w:rPr>
        <w:t xml:space="preserve">Work will be sold off the wall so we may request replacements/back-ups if this occurs. </w:t>
      </w:r>
    </w:p>
    <w:p w:rsidR="00000000" w:rsidDel="00000000" w:rsidP="00000000" w:rsidRDefault="00000000" w:rsidRPr="00000000" w14:paraId="000000A4">
      <w:pPr>
        <w:pStyle w:val="Heading2"/>
        <w:rPr/>
      </w:pPr>
      <w:r w:rsidDel="00000000" w:rsidR="00000000" w:rsidRPr="00000000">
        <w:rPr>
          <w:rtl w:val="0"/>
        </w:rPr>
        <w:t xml:space="preserve">3 Dimensional work</w:t>
      </w:r>
    </w:p>
    <w:p w:rsidR="00000000" w:rsidDel="00000000" w:rsidP="00000000" w:rsidRDefault="00000000" w:rsidRPr="00000000" w14:paraId="000000A5">
      <w:pPr>
        <w:rPr/>
      </w:pPr>
      <w:r w:rsidDel="00000000" w:rsidR="00000000" w:rsidRPr="00000000">
        <w:rPr>
          <w:rtl w:val="0"/>
        </w:rPr>
        <w:t xml:space="preserve">If you are interested in exhibiting 3 dimensional work please discuss this with us separately as there are many variants to accommodate. We do not have any display cabinets available to us, so most things will need to be on a table top/the floor for larger items unless you have suitable display equipment. </w:t>
      </w:r>
    </w:p>
    <w:p w:rsidR="00000000" w:rsidDel="00000000" w:rsidP="00000000" w:rsidRDefault="00000000" w:rsidRPr="00000000" w14:paraId="000000A6">
      <w:pPr>
        <w:rPr/>
      </w:pPr>
      <w:r w:rsidDel="00000000" w:rsidR="00000000" w:rsidRPr="00000000">
        <w:rPr>
          <w:rtl w:val="0"/>
        </w:rPr>
        <w:t xml:space="preserve">Please ensure that work is clean and undamaged and if freestanding is level/appropriately supported. </w:t>
      </w:r>
    </w:p>
    <w:p w:rsidR="00000000" w:rsidDel="00000000" w:rsidP="00000000" w:rsidRDefault="00000000" w:rsidRPr="00000000" w14:paraId="000000A7">
      <w:pPr>
        <w:pStyle w:val="Heading2"/>
        <w:rPr/>
      </w:pPr>
      <w:r w:rsidDel="00000000" w:rsidR="00000000" w:rsidRPr="00000000">
        <w:rPr>
          <w:rtl w:val="0"/>
        </w:rPr>
        <w:t xml:space="preserve">Browsers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Artists are welcome to submit up to 5 pieces of unframed work. All paintings should be wrapped and sealed on the reverse side of the painting and clearly labelled. Please no unwrapped or cling-filmed work.</w:t>
      </w:r>
    </w:p>
    <w:p w:rsidR="00000000" w:rsidDel="00000000" w:rsidP="00000000" w:rsidRDefault="00000000" w:rsidRPr="00000000" w14:paraId="000000AA">
      <w:pPr>
        <w:rPr/>
      </w:pPr>
      <w:r w:rsidDel="00000000" w:rsidR="00000000" w:rsidRPr="00000000">
        <w:rPr>
          <w:rtl w:val="0"/>
        </w:rPr>
        <w:t xml:space="preserve">Please note:</w:t>
      </w:r>
    </w:p>
    <w:p w:rsidR="00000000" w:rsidDel="00000000" w:rsidP="00000000" w:rsidRDefault="00000000" w:rsidRPr="00000000" w14:paraId="000000AB">
      <w:pPr>
        <w:numPr>
          <w:ilvl w:val="0"/>
          <w:numId w:val="4"/>
        </w:numPr>
        <w:ind w:left="720" w:hanging="360"/>
        <w:rPr/>
      </w:pPr>
      <w:r w:rsidDel="00000000" w:rsidR="00000000" w:rsidRPr="00000000">
        <w:rPr>
          <w:rtl w:val="0"/>
        </w:rPr>
        <w:t xml:space="preserve">Photocopies are not accepted (giclee accepted)</w:t>
      </w:r>
    </w:p>
    <w:p w:rsidR="00000000" w:rsidDel="00000000" w:rsidP="00000000" w:rsidRDefault="00000000" w:rsidRPr="00000000" w14:paraId="000000AC">
      <w:pPr>
        <w:numPr>
          <w:ilvl w:val="0"/>
          <w:numId w:val="1"/>
        </w:numPr>
        <w:ind w:left="720" w:hanging="360"/>
        <w:rPr>
          <w:i w:val="1"/>
        </w:rPr>
      </w:pPr>
      <w:r w:rsidDel="00000000" w:rsidR="00000000" w:rsidRPr="00000000">
        <w:rPr>
          <w:rtl w:val="0"/>
        </w:rPr>
        <w:t xml:space="preserve">The best wrapping is clear plastic (cellophane) to be found in art shops, Ryman’s and online</w:t>
      </w:r>
      <w:r w:rsidDel="00000000" w:rsidR="00000000" w:rsidRPr="00000000">
        <w:rPr>
          <w:rtl w:val="0"/>
        </w:rPr>
      </w:r>
    </w:p>
    <w:p w:rsidR="00000000" w:rsidDel="00000000" w:rsidP="00000000" w:rsidRDefault="00000000" w:rsidRPr="00000000" w14:paraId="000000AD">
      <w:pPr>
        <w:numPr>
          <w:ilvl w:val="0"/>
          <w:numId w:val="1"/>
        </w:numPr>
        <w:ind w:left="720" w:hanging="360"/>
        <w:rPr>
          <w:i w:val="1"/>
        </w:rPr>
      </w:pPr>
      <w:r w:rsidDel="00000000" w:rsidR="00000000" w:rsidRPr="00000000">
        <w:rPr>
          <w:rtl w:val="0"/>
        </w:rPr>
        <w:t xml:space="preserve">If you own a browser that you would be willing to lend us for the exhibition that would be very much appreciated- please contact us on the email below.</w:t>
      </w:r>
      <w:r w:rsidDel="00000000" w:rsidR="00000000" w:rsidRPr="00000000">
        <w:rPr>
          <w:rtl w:val="0"/>
        </w:rPr>
      </w:r>
    </w:p>
    <w:p w:rsidR="00000000" w:rsidDel="00000000" w:rsidP="00000000" w:rsidRDefault="00000000" w:rsidRPr="00000000" w14:paraId="000000AE">
      <w:pPr>
        <w:numPr>
          <w:ilvl w:val="0"/>
          <w:numId w:val="1"/>
        </w:numPr>
        <w:ind w:left="720" w:hanging="360"/>
        <w:rPr>
          <w:i w:val="1"/>
        </w:rPr>
      </w:pPr>
      <w:r w:rsidDel="00000000" w:rsidR="00000000" w:rsidRPr="00000000">
        <w:rPr>
          <w:rtl w:val="0"/>
        </w:rPr>
        <w:t xml:space="preserve">Please no unwrapped or cling-filmed work.</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 suitable sized stick-on label, an example of which is given below, should preferably be affixed on the reverse or top right hand corner of the work. The label should show the following:                   </w:t>
        <w:tab/>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Title</w:t>
      </w:r>
    </w:p>
    <w:p w:rsidR="00000000" w:rsidDel="00000000" w:rsidP="00000000" w:rsidRDefault="00000000" w:rsidRPr="00000000" w14:paraId="000000B2">
      <w:pPr>
        <w:rPr>
          <w:b w:val="1"/>
        </w:rPr>
      </w:pPr>
      <w:r w:rsidDel="00000000" w:rsidR="00000000" w:rsidRPr="00000000">
        <w:rPr>
          <w:b w:val="1"/>
          <w:rtl w:val="0"/>
        </w:rPr>
        <w:t xml:space="preserve">Artist’s Name</w:t>
      </w:r>
    </w:p>
    <w:p w:rsidR="00000000" w:rsidDel="00000000" w:rsidP="00000000" w:rsidRDefault="00000000" w:rsidRPr="00000000" w14:paraId="000000B3">
      <w:pPr>
        <w:rPr>
          <w:b w:val="1"/>
        </w:rPr>
      </w:pPr>
      <w:r w:rsidDel="00000000" w:rsidR="00000000" w:rsidRPr="00000000">
        <w:rPr>
          <w:b w:val="1"/>
          <w:rtl w:val="0"/>
        </w:rPr>
        <w:t xml:space="preserve">Medium</w:t>
      </w:r>
    </w:p>
    <w:p w:rsidR="00000000" w:rsidDel="00000000" w:rsidP="00000000" w:rsidRDefault="00000000" w:rsidRPr="00000000" w14:paraId="000000B4">
      <w:pPr>
        <w:rPr>
          <w:b w:val="1"/>
        </w:rPr>
      </w:pPr>
      <w:r w:rsidDel="00000000" w:rsidR="00000000" w:rsidRPr="00000000">
        <w:rPr>
          <w:b w:val="1"/>
          <w:rtl w:val="0"/>
        </w:rPr>
        <w:t xml:space="preserve">Price</w:t>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Sticker example, size approx 8cm x 4cm:</w:t>
      </w:r>
    </w:p>
    <w:tbl>
      <w:tblPr>
        <w:tblStyle w:val="Table3"/>
        <w:tblW w:w="4415.0" w:type="dxa"/>
        <w:jc w:val="left"/>
        <w:tblInd w:w="841.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415"/>
        <w:tblGridChange w:id="0">
          <w:tblGrid>
            <w:gridCol w:w="4415"/>
          </w:tblGrid>
        </w:tblGridChange>
      </w:tblGrid>
      <w:tr>
        <w:trPr>
          <w:cantSplit w:val="0"/>
          <w:trHeight w:val="1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100.0" w:type="dxa"/>
              <w:bottom w:w="80.0" w:type="dxa"/>
              <w:right w:w="175.0" w:type="dxa"/>
            </w:tcMar>
          </w:tcPr>
          <w:p w:rsidR="00000000" w:rsidDel="00000000" w:rsidP="00000000" w:rsidRDefault="00000000" w:rsidRPr="00000000" w14:paraId="000000B7">
            <w:pPr>
              <w:rPr/>
            </w:pPr>
            <w:r w:rsidDel="00000000" w:rsidR="00000000" w:rsidRPr="00000000">
              <w:rPr>
                <w:rtl w:val="0"/>
              </w:rPr>
              <w:t xml:space="preserve">Irises</w:t>
            </w:r>
          </w:p>
          <w:p w:rsidR="00000000" w:rsidDel="00000000" w:rsidP="00000000" w:rsidRDefault="00000000" w:rsidRPr="00000000" w14:paraId="000000B8">
            <w:pPr>
              <w:rPr/>
            </w:pPr>
            <w:r w:rsidDel="00000000" w:rsidR="00000000" w:rsidRPr="00000000">
              <w:rPr>
                <w:rtl w:val="0"/>
              </w:rPr>
              <w:t xml:space="preserve">Vincent van Gogh</w:t>
            </w:r>
          </w:p>
          <w:p w:rsidR="00000000" w:rsidDel="00000000" w:rsidP="00000000" w:rsidRDefault="00000000" w:rsidRPr="00000000" w14:paraId="000000B9">
            <w:pPr>
              <w:rPr/>
            </w:pPr>
            <w:r w:rsidDel="00000000" w:rsidR="00000000" w:rsidRPr="00000000">
              <w:rPr>
                <w:rtl w:val="0"/>
              </w:rPr>
              <w:t xml:space="preserve">Oil</w:t>
            </w:r>
          </w:p>
          <w:p w:rsidR="00000000" w:rsidDel="00000000" w:rsidP="00000000" w:rsidRDefault="00000000" w:rsidRPr="00000000" w14:paraId="000000BA">
            <w:pPr>
              <w:rPr/>
            </w:pPr>
            <w:r w:rsidDel="00000000" w:rsidR="00000000" w:rsidRPr="00000000">
              <w:rPr>
                <w:rtl w:val="0"/>
              </w:rPr>
              <w:t xml:space="preserve">£35m</w:t>
            </w:r>
          </w:p>
        </w:tc>
      </w:tr>
    </w:tbl>
    <w:p w:rsidR="00000000" w:rsidDel="00000000" w:rsidP="00000000" w:rsidRDefault="00000000" w:rsidRPr="00000000" w14:paraId="000000BB">
      <w:pPr>
        <w:rPr>
          <w:i w:val="1"/>
        </w:rPr>
      </w:pPr>
      <w:r w:rsidDel="00000000" w:rsidR="00000000" w:rsidRPr="00000000">
        <w:rPr>
          <w:rtl w:val="0"/>
        </w:rPr>
      </w:r>
    </w:p>
    <w:p w:rsidR="00000000" w:rsidDel="00000000" w:rsidP="00000000" w:rsidRDefault="00000000" w:rsidRPr="00000000" w14:paraId="000000BC">
      <w:pPr>
        <w:pStyle w:val="Heading2"/>
        <w:rPr/>
      </w:pPr>
      <w:r w:rsidDel="00000000" w:rsidR="00000000" w:rsidRPr="00000000">
        <w:rPr>
          <w:rtl w:val="0"/>
        </w:rPr>
        <w:t xml:space="preserve">Cards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There will be the opportunity to sell cards at the exhibition, please assist your fellow artists by following the instructions: </w:t>
      </w:r>
    </w:p>
    <w:p w:rsidR="00000000" w:rsidDel="00000000" w:rsidP="00000000" w:rsidRDefault="00000000" w:rsidRPr="00000000" w14:paraId="000000BF">
      <w:pPr>
        <w:numPr>
          <w:ilvl w:val="0"/>
          <w:numId w:val="1"/>
        </w:numPr>
        <w:ind w:left="720" w:hanging="360"/>
        <w:rPr/>
      </w:pPr>
      <w:r w:rsidDel="00000000" w:rsidR="00000000" w:rsidRPr="00000000">
        <w:rPr>
          <w:rtl w:val="0"/>
        </w:rPr>
        <w:t xml:space="preserve">Each card must be clearly labelled with the artist’s name and the price </w:t>
      </w:r>
    </w:p>
    <w:p w:rsidR="00000000" w:rsidDel="00000000" w:rsidP="00000000" w:rsidRDefault="00000000" w:rsidRPr="00000000" w14:paraId="000000C0">
      <w:pPr>
        <w:numPr>
          <w:ilvl w:val="0"/>
          <w:numId w:val="1"/>
        </w:numPr>
        <w:ind w:left="720" w:hanging="360"/>
        <w:rPr/>
      </w:pPr>
      <w:r w:rsidDel="00000000" w:rsidR="00000000" w:rsidRPr="00000000">
        <w:rPr>
          <w:rtl w:val="0"/>
        </w:rPr>
        <w:t xml:space="preserve">Cards should be in an individual cellophane sleeve or wrapped in cellophane</w:t>
      </w:r>
    </w:p>
    <w:p w:rsidR="00000000" w:rsidDel="00000000" w:rsidP="00000000" w:rsidRDefault="00000000" w:rsidRPr="00000000" w14:paraId="000000C1">
      <w:pPr>
        <w:numPr>
          <w:ilvl w:val="0"/>
          <w:numId w:val="1"/>
        </w:numPr>
        <w:ind w:left="720" w:hanging="360"/>
        <w:rPr/>
      </w:pPr>
      <w:r w:rsidDel="00000000" w:rsidR="00000000" w:rsidRPr="00000000">
        <w:rPr>
          <w:rtl w:val="0"/>
        </w:rPr>
        <w:t xml:space="preserve">Cards may be sold in 5 different price ranges: £2.50, £3, £3.50 and £4.50 per card. Please note, we will </w:t>
      </w:r>
      <w:r w:rsidDel="00000000" w:rsidR="00000000" w:rsidRPr="00000000">
        <w:rPr>
          <w:u w:val="single"/>
          <w:rtl w:val="0"/>
        </w:rPr>
        <w:t xml:space="preserve">not</w:t>
      </w:r>
      <w:r w:rsidDel="00000000" w:rsidR="00000000" w:rsidRPr="00000000">
        <w:rPr>
          <w:rtl w:val="0"/>
        </w:rPr>
        <w:t xml:space="preserve"> sell cards with a bulk buy discount (e.g. 3 for the price of 2)</w:t>
      </w:r>
    </w:p>
    <w:p w:rsidR="00000000" w:rsidDel="00000000" w:rsidP="00000000" w:rsidRDefault="00000000" w:rsidRPr="00000000" w14:paraId="000000C2">
      <w:pPr>
        <w:numPr>
          <w:ilvl w:val="0"/>
          <w:numId w:val="1"/>
        </w:numPr>
        <w:ind w:left="720" w:hanging="360"/>
        <w:rPr/>
      </w:pPr>
      <w:r w:rsidDel="00000000" w:rsidR="00000000" w:rsidRPr="00000000">
        <w:rPr>
          <w:rtl w:val="0"/>
        </w:rPr>
        <w:t xml:space="preserve">Due to limited space we ask that you are selective in how many cards you bring. We ask that artists do not bring more than 25 cards, if necessary we will introduce a per-artist limit to the number of cards that can be on display at any one time.</w:t>
      </w:r>
    </w:p>
    <w:p w:rsidR="00000000" w:rsidDel="00000000" w:rsidP="00000000" w:rsidRDefault="00000000" w:rsidRPr="00000000" w14:paraId="000000C3">
      <w:pPr>
        <w:pStyle w:val="Heading1"/>
        <w:rPr/>
      </w:pPr>
      <w:r w:rsidDel="00000000" w:rsidR="00000000" w:rsidRPr="00000000">
        <w:rPr>
          <w:rtl w:val="0"/>
        </w:rPr>
        <w:t xml:space="preserve">Delivery and collection of work</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tabs>
          <w:tab w:val="left" w:leader="none" w:pos="2085"/>
        </w:tabs>
        <w:rPr/>
      </w:pPr>
      <w:r w:rsidDel="00000000" w:rsidR="00000000" w:rsidRPr="00000000">
        <w:rPr>
          <w:rtl w:val="0"/>
        </w:rPr>
        <w:t xml:space="preserve">The Glades have asked us to not deliver work  through the front door during their core hours of 9-7 - however. If your work can be delivered by you and a couple of carrier bags then there should be no issue. If it is large and more cumbersome then we will need to discuss (NB there is in general an ability to drop work off/collect work  before/after your Exhibitors handing in day subject to the unit being open but this is at your own risk, as e.g. this unit does not have shelves in the stock room.  Everyone must collect their unsold works in line with the dates above. Please confirm the work you are taking away with a steward before you leave. </w:t>
      </w:r>
    </w:p>
    <w:p w:rsidR="00000000" w:rsidDel="00000000" w:rsidP="00000000" w:rsidRDefault="00000000" w:rsidRPr="00000000" w14:paraId="000000C6">
      <w:pPr>
        <w:tabs>
          <w:tab w:val="left" w:leader="none" w:pos="2085"/>
        </w:tabs>
        <w:rPr/>
      </w:pPr>
      <w:r w:rsidDel="00000000" w:rsidR="00000000" w:rsidRPr="00000000">
        <w:rPr>
          <w:rtl w:val="0"/>
        </w:rPr>
        <w:t xml:space="preserve">Please note: </w:t>
      </w:r>
    </w:p>
    <w:p w:rsidR="00000000" w:rsidDel="00000000" w:rsidP="00000000" w:rsidRDefault="00000000" w:rsidRPr="00000000" w14:paraId="000000C7">
      <w:pPr>
        <w:tabs>
          <w:tab w:val="left" w:leader="none" w:pos="2085"/>
        </w:tabs>
        <w:rPr/>
      </w:pPr>
      <w:r w:rsidDel="00000000" w:rsidR="00000000" w:rsidRPr="00000000">
        <w:rPr>
          <w:rtl w:val="0"/>
        </w:rPr>
        <w:t xml:space="preserve">While we have the stock room, work that is not collected on the agreed dates is stored at your own risk. All work MUST be collected by the 21st as we will no longer have access to the shop after this time and there is no other place to store them.</w:t>
      </w:r>
    </w:p>
    <w:p w:rsidR="00000000" w:rsidDel="00000000" w:rsidP="00000000" w:rsidRDefault="00000000" w:rsidRPr="00000000" w14:paraId="000000C8">
      <w:pPr>
        <w:tabs>
          <w:tab w:val="left" w:leader="none" w:pos="2085"/>
        </w:tabs>
        <w:rPr/>
      </w:pPr>
      <w:r w:rsidDel="00000000" w:rsidR="00000000" w:rsidRPr="00000000">
        <w:rPr>
          <w:rtl w:val="0"/>
        </w:rPr>
        <w:t xml:space="preserve">If a purchaser has not collected their work by the end of the  run then it is the Artist’s responsibility to arrange delivery.</w:t>
      </w:r>
    </w:p>
    <w:p w:rsidR="00000000" w:rsidDel="00000000" w:rsidP="00000000" w:rsidRDefault="00000000" w:rsidRPr="00000000" w14:paraId="000000C9">
      <w:pPr>
        <w:tabs>
          <w:tab w:val="left" w:leader="none" w:pos="2085"/>
        </w:tabs>
        <w:rPr/>
      </w:pPr>
      <w:r w:rsidDel="00000000" w:rsidR="00000000" w:rsidRPr="00000000">
        <w:rPr>
          <w:rtl w:val="0"/>
        </w:rPr>
        <w:t xml:space="preserve">If you are driving to the Glades to deliver or collect your work or to steward please note that you will need to make your own parking arrangements as we don’t have dedicated parking.  NB if you don’t regularly drive to Bromley the Bromley Hill Car park is now operated by Ringo and is pay and display, not pay on exit - and the traffic wardens are very efficient!</w:t>
      </w:r>
    </w:p>
    <w:p w:rsidR="00000000" w:rsidDel="00000000" w:rsidP="00000000" w:rsidRDefault="00000000" w:rsidRPr="00000000" w14:paraId="000000CA">
      <w:pPr>
        <w:tabs>
          <w:tab w:val="left" w:leader="none" w:pos="2085"/>
        </w:tabs>
        <w:rPr/>
      </w:pPr>
      <w:r w:rsidDel="00000000" w:rsidR="00000000" w:rsidRPr="00000000">
        <w:rPr>
          <w:rtl w:val="0"/>
        </w:rPr>
      </w:r>
    </w:p>
    <w:p w:rsidR="00000000" w:rsidDel="00000000" w:rsidP="00000000" w:rsidRDefault="00000000" w:rsidRPr="00000000" w14:paraId="000000CB">
      <w:pPr>
        <w:pStyle w:val="Heading1"/>
        <w:rPr/>
      </w:pPr>
      <w:r w:rsidDel="00000000" w:rsidR="00000000" w:rsidRPr="00000000">
        <w:rPr>
          <w:rtl w:val="0"/>
        </w:rPr>
        <w:t xml:space="preserve">Next steps </w:t>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Confirm preferred exhibition session by 28</w:t>
      </w:r>
      <w:r w:rsidDel="00000000" w:rsidR="00000000" w:rsidRPr="00000000">
        <w:rPr>
          <w:rFonts w:ascii="Calibri" w:cs="Calibri" w:eastAsia="Calibri" w:hAnsi="Calibri"/>
          <w:b w:val="0"/>
          <w:i w:val="0"/>
          <w:smallCaps w:val="0"/>
          <w:strike w:val="0"/>
          <w:color w:val="000000"/>
          <w:sz w:val="21"/>
          <w:szCs w:val="21"/>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June - if you are </w:t>
      </w:r>
      <w:r w:rsidDel="00000000" w:rsidR="00000000" w:rsidRPr="00000000">
        <w:rPr>
          <w:rtl w:val="0"/>
        </w:rPr>
        <w:t xml:space="preserve">planning</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to be in </w:t>
      </w:r>
      <w:r w:rsidDel="00000000" w:rsidR="00000000" w:rsidRPr="00000000">
        <w:rPr>
          <w:rtl w:val="0"/>
        </w:rPr>
        <w:t xml:space="preserve">the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first slot before </w:t>
      </w:r>
      <w:r w:rsidDel="00000000" w:rsidR="00000000" w:rsidRPr="00000000">
        <w:rPr>
          <w:rtl w:val="0"/>
        </w:rPr>
        <w:t xml:space="preserve">then would be appreciated. </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Complete the handing in sheet – return via email to </w:t>
      </w:r>
      <w:hyperlink r:id="rId11">
        <w:r w:rsidDel="00000000" w:rsidR="00000000" w:rsidRPr="00000000">
          <w:rPr>
            <w:rFonts w:ascii="Calibri" w:cs="Calibri" w:eastAsia="Calibri" w:hAnsi="Calibri"/>
            <w:b w:val="0"/>
            <w:i w:val="0"/>
            <w:smallCaps w:val="0"/>
            <w:strike w:val="0"/>
            <w:color w:val="0563c1"/>
            <w:sz w:val="21"/>
            <w:szCs w:val="21"/>
            <w:u w:val="single"/>
            <w:shd w:fill="auto" w:val="clear"/>
            <w:vertAlign w:val="baseline"/>
            <w:rtl w:val="0"/>
          </w:rPr>
          <w:t xml:space="preserve">basexhibitions@gmail.com</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by 2 weeks before the handing in date</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Raise any questions that you might have – if you have the question other people probably do too </w:t>
      </w:r>
      <w:r w:rsidDel="00000000" w:rsidR="00000000" w:rsidRPr="00000000">
        <w:rPr>
          <w:rtl w:val="0"/>
        </w:rPr>
        <w:t xml:space="preserve"> and we want to make sure as many people as possible take part. </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Encourage you fellow artists to apply </w:t>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Start telling your friends about the exhibition</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46"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For any further questions please contact: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46" w:firstLine="0"/>
        <w:jc w:val="left"/>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Deborah</w:t>
      </w:r>
      <w:r w:rsidDel="00000000" w:rsidR="00000000" w:rsidRPr="00000000">
        <w:rPr>
          <w:rtl w:val="0"/>
        </w:rPr>
        <w:t xml:space="preserve">, Aferdita or Julie on </w:t>
      </w:r>
    </w:p>
    <w:tbl>
      <w:tblPr>
        <w:tblStyle w:val="Table4"/>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5591"/>
        <w:tblGridChange w:id="0">
          <w:tblGrid>
            <w:gridCol w:w="3435"/>
            <w:gridCol w:w="55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after="160" w:line="327.27272727272725" w:lineRule="auto"/>
              <w:ind w:right="746"/>
              <w:rPr>
                <w:rFonts w:ascii="Roboto" w:cs="Roboto" w:eastAsia="Roboto" w:hAnsi="Roboto"/>
                <w:color w:val="222222"/>
              </w:rPr>
            </w:pPr>
            <w:r w:rsidDel="00000000" w:rsidR="00000000" w:rsidRPr="00000000">
              <w:rPr>
                <w:rtl w:val="0"/>
              </w:rPr>
            </w:r>
          </w:p>
        </w:tc>
      </w:tr>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D6">
            <w:pPr>
              <w:spacing w:after="160" w:line="327.27272727272725" w:lineRule="auto"/>
              <w:ind w:right="746"/>
              <w:rPr>
                <w:rFonts w:ascii="Roboto" w:cs="Roboto" w:eastAsia="Roboto" w:hAnsi="Roboto"/>
                <w:color w:val="222222"/>
              </w:rPr>
            </w:pPr>
            <w:r w:rsidDel="00000000" w:rsidR="00000000" w:rsidRPr="00000000">
              <w:rPr>
                <w:rFonts w:ascii="Roboto" w:cs="Roboto" w:eastAsia="Roboto" w:hAnsi="Roboto"/>
                <w:color w:val="222222"/>
                <w:rtl w:val="0"/>
              </w:rPr>
              <w:t xml:space="preserve">bromleyartsocietyevents@gmail.com</w:t>
            </w:r>
          </w:p>
        </w:tc>
      </w:tr>
      <w:tr>
        <w:trPr>
          <w:cantSplit w:val="0"/>
          <w:trHeight w:val="66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40.0" w:type="dxa"/>
              <w:left w:w="0.0" w:type="dxa"/>
              <w:bottom w:w="40.0" w:type="dxa"/>
              <w:right w:w="240.0" w:type="dxa"/>
            </w:tcMar>
            <w:vAlign w:val="top"/>
          </w:tcPr>
          <w:p w:rsidR="00000000" w:rsidDel="00000000" w:rsidP="00000000" w:rsidRDefault="00000000" w:rsidRPr="00000000" w14:paraId="000000D8">
            <w:pPr>
              <w:spacing w:after="160" w:line="327.27272727272725" w:lineRule="auto"/>
              <w:ind w:right="746"/>
              <w:jc w:val="right"/>
              <w:rPr>
                <w:rFonts w:ascii="Roboto" w:cs="Roboto" w:eastAsia="Roboto" w:hAnsi="Roboto"/>
                <w:color w:val="999999"/>
              </w:rPr>
            </w:pPr>
            <w:r w:rsidDel="00000000" w:rsidR="00000000" w:rsidRPr="00000000">
              <w:rPr>
                <w:rFonts w:ascii="Roboto" w:cs="Roboto" w:eastAsia="Roboto" w:hAnsi="Roboto"/>
                <w:color w:val="999999"/>
                <w:rtl w:val="0"/>
              </w:rPr>
              <w:t xml:space="preserve">23 June 2023:</w:t>
            </w:r>
          </w:p>
          <w:p w:rsidR="00000000" w:rsidDel="00000000" w:rsidP="00000000" w:rsidRDefault="00000000" w:rsidRPr="00000000" w14:paraId="000000D9">
            <w:pPr>
              <w:spacing w:after="160" w:line="327.27272727272725" w:lineRule="auto"/>
              <w:ind w:right="746"/>
              <w:jc w:val="right"/>
              <w:rPr>
                <w:rFonts w:ascii="Roboto" w:cs="Roboto" w:eastAsia="Roboto" w:hAnsi="Roboto"/>
                <w:color w:val="999999"/>
              </w:rPr>
            </w:pP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46" w:firstLine="0"/>
        <w:jc w:val="left"/>
        <w:rPr/>
      </w:pPr>
      <w:r w:rsidDel="00000000" w:rsidR="00000000" w:rsidRPr="00000000">
        <w:rPr>
          <w:rtl w:val="0"/>
        </w:rPr>
      </w:r>
    </w:p>
    <w:tbl>
      <w:tblPr>
        <w:tblStyle w:val="Table5"/>
        <w:tblW w:w="5865.0" w:type="dxa"/>
        <w:jc w:val="left"/>
        <w:tblInd w:w="31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
        <w:gridCol w:w="5580"/>
        <w:tblGridChange w:id="0">
          <w:tblGrid>
            <w:gridCol w:w="285"/>
            <w:gridCol w:w="5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160" w:line="327.27272727272725" w:lineRule="auto"/>
              <w:ind w:right="746"/>
              <w:rPr>
                <w:rFonts w:ascii="Roboto" w:cs="Roboto" w:eastAsia="Roboto" w:hAnsi="Roboto"/>
                <w:color w:val="222222"/>
              </w:rPr>
            </w:pPr>
            <w:r w:rsidDel="00000000" w:rsidR="00000000" w:rsidRPr="00000000">
              <w:rPr>
                <w:rtl w:val="0"/>
              </w:rPr>
            </w:r>
          </w:p>
        </w:tc>
      </w:tr>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DE">
            <w:pPr>
              <w:spacing w:after="160" w:line="327.27272727272725" w:lineRule="auto"/>
              <w:ind w:right="746"/>
              <w:rPr>
                <w:rFonts w:ascii="Roboto" w:cs="Roboto" w:eastAsia="Roboto" w:hAnsi="Roboto"/>
                <w:color w:val="222222"/>
              </w:rPr>
            </w:pPr>
            <w:r w:rsidDel="00000000" w:rsidR="00000000" w:rsidRPr="00000000">
              <w:rPr>
                <w:rFonts w:ascii="Roboto" w:cs="Roboto" w:eastAsia="Roboto" w:hAnsi="Roboto"/>
                <w:color w:val="222222"/>
                <w:rtl w:val="0"/>
              </w:rPr>
              <w:t xml:space="preserve">bromleyartsocietyevents@gmail.com</w:t>
            </w:r>
          </w:p>
        </w:tc>
      </w:tr>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E0">
            <w:pPr>
              <w:spacing w:after="160" w:line="327.27272727272725" w:lineRule="auto"/>
              <w:ind w:right="746"/>
              <w:rPr>
                <w:rFonts w:ascii="Roboto" w:cs="Roboto" w:eastAsia="Roboto" w:hAnsi="Roboto"/>
                <w:color w:val="222222"/>
              </w:rPr>
            </w:pPr>
            <w:r w:rsidDel="00000000" w:rsidR="00000000" w:rsidRPr="00000000">
              <w:rPr>
                <w:rtl w:val="0"/>
              </w:rPr>
            </w:r>
          </w:p>
        </w:tc>
      </w:tr>
      <w:tr>
        <w:trPr>
          <w:cantSplit w:val="0"/>
          <w:trHeight w:val="66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40.0" w:type="dxa"/>
              <w:left w:w="0.0" w:type="dxa"/>
              <w:bottom w:w="40.0" w:type="dxa"/>
              <w:right w:w="240.0" w:type="dxa"/>
            </w:tcMar>
            <w:vAlign w:val="top"/>
          </w:tcPr>
          <w:p w:rsidR="00000000" w:rsidDel="00000000" w:rsidP="00000000" w:rsidRDefault="00000000" w:rsidRPr="00000000" w14:paraId="000000E2">
            <w:pPr>
              <w:spacing w:after="160" w:line="327.27272727272725" w:lineRule="auto"/>
              <w:ind w:right="746"/>
              <w:jc w:val="right"/>
              <w:rPr>
                <w:rFonts w:ascii="Roboto" w:cs="Roboto" w:eastAsia="Roboto" w:hAnsi="Roboto"/>
                <w:color w:val="999999"/>
              </w:rPr>
            </w:pPr>
            <w:r w:rsidDel="00000000" w:rsidR="00000000" w:rsidRPr="00000000">
              <w:rPr>
                <w:rFonts w:ascii="Roboto" w:cs="Roboto" w:eastAsia="Roboto" w:hAnsi="Roboto"/>
                <w:color w:val="999999"/>
                <w:rtl w:val="0"/>
              </w:rPr>
              <w:t xml:space="preserve">date:</w:t>
            </w:r>
          </w:p>
          <w:p w:rsidR="00000000" w:rsidDel="00000000" w:rsidP="00000000" w:rsidRDefault="00000000" w:rsidRPr="00000000" w14:paraId="000000E3">
            <w:pPr>
              <w:spacing w:after="160" w:line="327.27272727272725" w:lineRule="auto"/>
              <w:ind w:right="746"/>
              <w:jc w:val="right"/>
              <w:rPr>
                <w:rFonts w:ascii="Roboto" w:cs="Roboto" w:eastAsia="Roboto" w:hAnsi="Roboto"/>
                <w:color w:val="999999"/>
              </w:rPr>
            </w:pP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46" w:firstLine="0"/>
        <w:jc w:val="left"/>
        <w:rPr/>
      </w:pPr>
      <w:r w:rsidDel="00000000" w:rsidR="00000000" w:rsidRPr="00000000">
        <w:rPr>
          <w:rtl w:val="0"/>
        </w:rPr>
      </w:r>
    </w:p>
    <w:p w:rsidR="00000000" w:rsidDel="00000000" w:rsidP="00000000" w:rsidRDefault="00000000" w:rsidRPr="00000000" w14:paraId="000000E6">
      <w:pPr>
        <w:tabs>
          <w:tab w:val="left" w:leader="none" w:pos="2085"/>
        </w:tabs>
        <w:rPr/>
      </w:pPr>
      <w:r w:rsidDel="00000000" w:rsidR="00000000" w:rsidRPr="00000000">
        <w:rPr>
          <w:rtl w:val="0"/>
        </w:rPr>
      </w:r>
    </w:p>
    <w:p w:rsidR="00000000" w:rsidDel="00000000" w:rsidP="00000000" w:rsidRDefault="00000000" w:rsidRPr="00000000" w14:paraId="000000E7">
      <w:pPr>
        <w:tabs>
          <w:tab w:val="left" w:leader="none" w:pos="2085"/>
        </w:tabs>
        <w:rPr/>
      </w:pPr>
      <w:r w:rsidDel="00000000" w:rsidR="00000000" w:rsidRPr="00000000">
        <w:rPr>
          <w:rtl w:val="0"/>
        </w:rPr>
      </w:r>
    </w:p>
    <w:sectPr>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13"/>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13"/>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13"/>
      </w:pPr>
      <w:rPr>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n-GB"/>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5b9bd5" w:space="1" w:sz="4" w:val="single"/>
      </w:pBdr>
      <w:spacing w:after="40" w:before="400" w:line="240" w:lineRule="auto"/>
    </w:pPr>
    <w:rPr>
      <w:rFonts w:ascii="Calibri" w:cs="Calibri" w:eastAsia="Calibri" w:hAnsi="Calibri"/>
      <w:color w:val="2e75b5"/>
      <w:sz w:val="36"/>
      <w:szCs w:val="36"/>
    </w:rPr>
  </w:style>
  <w:style w:type="paragraph" w:styleId="Heading2">
    <w:name w:val="heading 2"/>
    <w:basedOn w:val="Normal"/>
    <w:next w:val="Normal"/>
    <w:pPr>
      <w:keepNext w:val="1"/>
      <w:keepLines w:val="1"/>
      <w:spacing w:after="0" w:before="160" w:line="240" w:lineRule="auto"/>
    </w:pPr>
    <w:rPr>
      <w:rFonts w:ascii="Calibri" w:cs="Calibri" w:eastAsia="Calibri" w:hAnsi="Calibri"/>
      <w:color w:val="2e75b5"/>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404040"/>
      <w:sz w:val="26"/>
      <w:szCs w:val="26"/>
    </w:rPr>
  </w:style>
  <w:style w:type="paragraph" w:styleId="Heading4">
    <w:name w:val="heading 4"/>
    <w:basedOn w:val="Normal"/>
    <w:next w:val="Normal"/>
    <w:pPr>
      <w:keepNext w:val="1"/>
      <w:keepLines w:val="1"/>
      <w:spacing w:after="0" w:before="80" w:lineRule="auto"/>
    </w:pPr>
    <w:rPr>
      <w:rFonts w:ascii="Calibri" w:cs="Calibri" w:eastAsia="Calibri" w:hAnsi="Calibri"/>
      <w:sz w:val="24"/>
      <w:szCs w:val="24"/>
    </w:rPr>
  </w:style>
  <w:style w:type="paragraph" w:styleId="Heading5">
    <w:name w:val="heading 5"/>
    <w:basedOn w:val="Normal"/>
    <w:next w:val="Normal"/>
    <w:pPr>
      <w:keepNext w:val="1"/>
      <w:keepLines w:val="1"/>
      <w:spacing w:after="0" w:before="80" w:lineRule="auto"/>
    </w:pPr>
    <w:rPr>
      <w:rFonts w:ascii="Calibri" w:cs="Calibri" w:eastAsia="Calibri" w:hAnsi="Calibri"/>
      <w:i w:val="1"/>
      <w:sz w:val="22"/>
      <w:szCs w:val="22"/>
    </w:rPr>
  </w:style>
  <w:style w:type="paragraph" w:styleId="Heading6">
    <w:name w:val="heading 6"/>
    <w:basedOn w:val="Normal"/>
    <w:next w:val="Normal"/>
    <w:pPr>
      <w:keepNext w:val="1"/>
      <w:keepLines w:val="1"/>
      <w:spacing w:after="0" w:before="80" w:lineRule="auto"/>
    </w:pPr>
    <w:rPr>
      <w:rFonts w:ascii="Calibri" w:cs="Calibri" w:eastAsia="Calibri" w:hAnsi="Calibri"/>
      <w:color w:val="595959"/>
    </w:rPr>
  </w:style>
  <w:style w:type="paragraph" w:styleId="Title">
    <w:name w:val="Title"/>
    <w:basedOn w:val="Normal"/>
    <w:next w:val="Normal"/>
    <w:pPr>
      <w:spacing w:after="0" w:line="240" w:lineRule="auto"/>
    </w:pPr>
    <w:rPr>
      <w:rFonts w:ascii="Calibri" w:cs="Calibri" w:eastAsia="Calibri" w:hAnsi="Calibri"/>
      <w:color w:val="2e75b5"/>
      <w:sz w:val="80"/>
      <w:szCs w:val="80"/>
    </w:rPr>
  </w:style>
  <w:style w:type="paragraph" w:styleId="Normal" w:default="1">
    <w:name w:val="Normal"/>
    <w:qFormat w:val="1"/>
    <w:rsid w:val="00467D8F"/>
  </w:style>
  <w:style w:type="paragraph" w:styleId="Heading1">
    <w:name w:val="heading 1"/>
    <w:basedOn w:val="Normal"/>
    <w:next w:val="Normal"/>
    <w:link w:val="Heading1Char"/>
    <w:uiPriority w:val="9"/>
    <w:qFormat w:val="1"/>
    <w:rsid w:val="00467D8F"/>
    <w:pPr>
      <w:keepNext w:val="1"/>
      <w:keepLines w:val="1"/>
      <w:pBdr>
        <w:bottom w:color="5b9bd5" w:space="1" w:sz="4" w:themeColor="accent1" w:val="single"/>
      </w:pBdr>
      <w:spacing w:after="40" w:before="400" w:line="240" w:lineRule="auto"/>
      <w:outlineLvl w:val="0"/>
    </w:pPr>
    <w:rPr>
      <w:rFonts w:asciiTheme="majorHAnsi" w:cstheme="majorBidi" w:eastAsiaTheme="majorEastAsia" w:hAnsiTheme="majorHAnsi"/>
      <w:color w:val="2e74b5" w:themeColor="accent1" w:themeShade="0000BF"/>
      <w:sz w:val="36"/>
      <w:szCs w:val="36"/>
    </w:rPr>
  </w:style>
  <w:style w:type="paragraph" w:styleId="Heading2">
    <w:name w:val="heading 2"/>
    <w:basedOn w:val="Normal"/>
    <w:next w:val="Normal"/>
    <w:link w:val="Heading2Char"/>
    <w:uiPriority w:val="9"/>
    <w:unhideWhenUsed w:val="1"/>
    <w:qFormat w:val="1"/>
    <w:rsid w:val="00467D8F"/>
    <w:pPr>
      <w:keepNext w:val="1"/>
      <w:keepLines w:val="1"/>
      <w:spacing w:after="0" w:before="160" w:line="240" w:lineRule="auto"/>
      <w:outlineLvl w:val="1"/>
    </w:pPr>
    <w:rPr>
      <w:rFonts w:asciiTheme="majorHAnsi" w:cstheme="majorBidi" w:eastAsiaTheme="majorEastAsia" w:hAnsiTheme="majorHAnsi"/>
      <w:color w:val="2e74b5" w:themeColor="accent1" w:themeShade="0000BF"/>
      <w:sz w:val="28"/>
      <w:szCs w:val="28"/>
    </w:rPr>
  </w:style>
  <w:style w:type="paragraph" w:styleId="Heading3">
    <w:name w:val="heading 3"/>
    <w:basedOn w:val="Normal"/>
    <w:next w:val="Normal"/>
    <w:link w:val="Heading3Char"/>
    <w:uiPriority w:val="9"/>
    <w:semiHidden w:val="1"/>
    <w:unhideWhenUsed w:val="1"/>
    <w:qFormat w:val="1"/>
    <w:rsid w:val="00467D8F"/>
    <w:pPr>
      <w:keepNext w:val="1"/>
      <w:keepLines w:val="1"/>
      <w:spacing w:after="0" w:before="80" w:line="240" w:lineRule="auto"/>
      <w:outlineLvl w:val="2"/>
    </w:pPr>
    <w:rPr>
      <w:rFonts w:asciiTheme="majorHAnsi" w:cstheme="majorBidi" w:eastAsiaTheme="majorEastAsia" w:hAnsiTheme="majorHAnsi"/>
      <w:color w:val="404040" w:themeColor="text1" w:themeTint="0000BF"/>
      <w:sz w:val="26"/>
      <w:szCs w:val="26"/>
    </w:rPr>
  </w:style>
  <w:style w:type="paragraph" w:styleId="Heading4">
    <w:name w:val="heading 4"/>
    <w:basedOn w:val="Normal"/>
    <w:next w:val="Normal"/>
    <w:link w:val="Heading4Char"/>
    <w:uiPriority w:val="9"/>
    <w:semiHidden w:val="1"/>
    <w:unhideWhenUsed w:val="1"/>
    <w:qFormat w:val="1"/>
    <w:rsid w:val="00467D8F"/>
    <w:pPr>
      <w:keepNext w:val="1"/>
      <w:keepLines w:val="1"/>
      <w:spacing w:after="0" w:before="80"/>
      <w:outlineLvl w:val="3"/>
    </w:pPr>
    <w:rPr>
      <w:rFonts w:asciiTheme="majorHAnsi" w:cstheme="majorBidi" w:eastAsiaTheme="majorEastAsia" w:hAnsiTheme="majorHAnsi"/>
      <w:sz w:val="24"/>
      <w:szCs w:val="24"/>
    </w:rPr>
  </w:style>
  <w:style w:type="paragraph" w:styleId="Heading5">
    <w:name w:val="heading 5"/>
    <w:basedOn w:val="Normal"/>
    <w:next w:val="Normal"/>
    <w:link w:val="Heading5Char"/>
    <w:uiPriority w:val="9"/>
    <w:semiHidden w:val="1"/>
    <w:unhideWhenUsed w:val="1"/>
    <w:qFormat w:val="1"/>
    <w:rsid w:val="00467D8F"/>
    <w:pPr>
      <w:keepNext w:val="1"/>
      <w:keepLines w:val="1"/>
      <w:spacing w:after="0" w:before="80"/>
      <w:outlineLvl w:val="4"/>
    </w:pPr>
    <w:rPr>
      <w:rFonts w:asciiTheme="majorHAnsi" w:cstheme="majorBidi" w:eastAsiaTheme="majorEastAsia" w:hAnsiTheme="majorHAnsi"/>
      <w:i w:val="1"/>
      <w:iCs w:val="1"/>
      <w:sz w:val="22"/>
      <w:szCs w:val="22"/>
    </w:rPr>
  </w:style>
  <w:style w:type="paragraph" w:styleId="Heading6">
    <w:name w:val="heading 6"/>
    <w:basedOn w:val="Normal"/>
    <w:next w:val="Normal"/>
    <w:link w:val="Heading6Char"/>
    <w:uiPriority w:val="9"/>
    <w:semiHidden w:val="1"/>
    <w:unhideWhenUsed w:val="1"/>
    <w:qFormat w:val="1"/>
    <w:rsid w:val="00467D8F"/>
    <w:pPr>
      <w:keepNext w:val="1"/>
      <w:keepLines w:val="1"/>
      <w:spacing w:after="0" w:before="80"/>
      <w:outlineLvl w:val="5"/>
    </w:pPr>
    <w:rPr>
      <w:rFonts w:asciiTheme="majorHAnsi" w:cstheme="majorBidi" w:eastAsiaTheme="majorEastAsia" w:hAnsiTheme="majorHAnsi"/>
      <w:color w:val="595959" w:themeColor="text1" w:themeTint="0000A6"/>
    </w:rPr>
  </w:style>
  <w:style w:type="paragraph" w:styleId="Heading7">
    <w:name w:val="heading 7"/>
    <w:basedOn w:val="Normal"/>
    <w:next w:val="Normal"/>
    <w:link w:val="Heading7Char"/>
    <w:uiPriority w:val="9"/>
    <w:semiHidden w:val="1"/>
    <w:unhideWhenUsed w:val="1"/>
    <w:qFormat w:val="1"/>
    <w:rsid w:val="00467D8F"/>
    <w:pPr>
      <w:keepNext w:val="1"/>
      <w:keepLines w:val="1"/>
      <w:spacing w:after="0" w:before="80"/>
      <w:outlineLvl w:val="6"/>
    </w:pPr>
    <w:rPr>
      <w:rFonts w:asciiTheme="majorHAnsi" w:cstheme="majorBidi" w:eastAsiaTheme="majorEastAsia" w:hAnsiTheme="majorHAnsi"/>
      <w:i w:val="1"/>
      <w:iCs w:val="1"/>
      <w:color w:val="595959" w:themeColor="text1" w:themeTint="0000A6"/>
    </w:rPr>
  </w:style>
  <w:style w:type="paragraph" w:styleId="Heading8">
    <w:name w:val="heading 8"/>
    <w:basedOn w:val="Normal"/>
    <w:next w:val="Normal"/>
    <w:link w:val="Heading8Char"/>
    <w:uiPriority w:val="9"/>
    <w:semiHidden w:val="1"/>
    <w:unhideWhenUsed w:val="1"/>
    <w:qFormat w:val="1"/>
    <w:rsid w:val="00467D8F"/>
    <w:pPr>
      <w:keepNext w:val="1"/>
      <w:keepLines w:val="1"/>
      <w:spacing w:after="0" w:before="80"/>
      <w:outlineLvl w:val="7"/>
    </w:pPr>
    <w:rPr>
      <w:rFonts w:asciiTheme="majorHAnsi" w:cstheme="majorBidi" w:eastAsiaTheme="majorEastAsia" w:hAnsiTheme="majorHAnsi"/>
      <w:smallCaps w:val="1"/>
      <w:color w:val="595959" w:themeColor="text1" w:themeTint="0000A6"/>
    </w:rPr>
  </w:style>
  <w:style w:type="paragraph" w:styleId="Heading9">
    <w:name w:val="heading 9"/>
    <w:basedOn w:val="Normal"/>
    <w:next w:val="Normal"/>
    <w:link w:val="Heading9Char"/>
    <w:uiPriority w:val="9"/>
    <w:semiHidden w:val="1"/>
    <w:unhideWhenUsed w:val="1"/>
    <w:qFormat w:val="1"/>
    <w:rsid w:val="00467D8F"/>
    <w:pPr>
      <w:keepNext w:val="1"/>
      <w:keepLines w:val="1"/>
      <w:spacing w:after="0" w:before="80"/>
      <w:outlineLvl w:val="8"/>
    </w:pPr>
    <w:rPr>
      <w:rFonts w:asciiTheme="majorHAnsi" w:cstheme="majorBidi" w:eastAsiaTheme="majorEastAsia" w:hAnsiTheme="majorHAnsi"/>
      <w:i w:val="1"/>
      <w:iCs w:val="1"/>
      <w:smallCaps w:val="1"/>
      <w:color w:val="595959" w:themeColor="text1" w:themeTint="0000A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67D8F"/>
    <w:rPr>
      <w:rFonts w:asciiTheme="majorHAnsi" w:cstheme="majorBidi" w:eastAsiaTheme="majorEastAsia" w:hAnsiTheme="majorHAnsi"/>
      <w:color w:val="2e74b5" w:themeColor="accent1" w:themeShade="0000BF"/>
      <w:sz w:val="36"/>
      <w:szCs w:val="36"/>
    </w:rPr>
  </w:style>
  <w:style w:type="character" w:styleId="Heading2Char" w:customStyle="1">
    <w:name w:val="Heading 2 Char"/>
    <w:basedOn w:val="DefaultParagraphFont"/>
    <w:link w:val="Heading2"/>
    <w:uiPriority w:val="9"/>
    <w:rsid w:val="00467D8F"/>
    <w:rPr>
      <w:rFonts w:asciiTheme="majorHAnsi" w:cstheme="majorBidi" w:eastAsiaTheme="majorEastAsia" w:hAnsiTheme="majorHAnsi"/>
      <w:color w:val="2e74b5" w:themeColor="accent1" w:themeShade="0000BF"/>
      <w:sz w:val="28"/>
      <w:szCs w:val="28"/>
    </w:rPr>
  </w:style>
  <w:style w:type="character" w:styleId="Heading3Char" w:customStyle="1">
    <w:name w:val="Heading 3 Char"/>
    <w:basedOn w:val="DefaultParagraphFont"/>
    <w:link w:val="Heading3"/>
    <w:uiPriority w:val="9"/>
    <w:semiHidden w:val="1"/>
    <w:rsid w:val="00467D8F"/>
    <w:rPr>
      <w:rFonts w:asciiTheme="majorHAnsi" w:cstheme="majorBidi" w:eastAsiaTheme="majorEastAsia" w:hAnsiTheme="majorHAnsi"/>
      <w:color w:val="404040" w:themeColor="text1" w:themeTint="0000BF"/>
      <w:sz w:val="26"/>
      <w:szCs w:val="26"/>
    </w:rPr>
  </w:style>
  <w:style w:type="character" w:styleId="Heading4Char" w:customStyle="1">
    <w:name w:val="Heading 4 Char"/>
    <w:basedOn w:val="DefaultParagraphFont"/>
    <w:link w:val="Heading4"/>
    <w:uiPriority w:val="9"/>
    <w:semiHidden w:val="1"/>
    <w:rsid w:val="00467D8F"/>
    <w:rPr>
      <w:rFonts w:asciiTheme="majorHAnsi" w:cstheme="majorBidi" w:eastAsiaTheme="majorEastAsia" w:hAnsiTheme="majorHAnsi"/>
      <w:sz w:val="24"/>
      <w:szCs w:val="24"/>
    </w:rPr>
  </w:style>
  <w:style w:type="character" w:styleId="Heading5Char" w:customStyle="1">
    <w:name w:val="Heading 5 Char"/>
    <w:basedOn w:val="DefaultParagraphFont"/>
    <w:link w:val="Heading5"/>
    <w:uiPriority w:val="9"/>
    <w:semiHidden w:val="1"/>
    <w:rsid w:val="00467D8F"/>
    <w:rPr>
      <w:rFonts w:asciiTheme="majorHAnsi" w:cstheme="majorBidi" w:eastAsiaTheme="majorEastAsia" w:hAnsiTheme="majorHAnsi"/>
      <w:i w:val="1"/>
      <w:iCs w:val="1"/>
      <w:sz w:val="22"/>
      <w:szCs w:val="22"/>
    </w:rPr>
  </w:style>
  <w:style w:type="character" w:styleId="Heading6Char" w:customStyle="1">
    <w:name w:val="Heading 6 Char"/>
    <w:basedOn w:val="DefaultParagraphFont"/>
    <w:link w:val="Heading6"/>
    <w:uiPriority w:val="9"/>
    <w:semiHidden w:val="1"/>
    <w:rsid w:val="00467D8F"/>
    <w:rPr>
      <w:rFonts w:asciiTheme="majorHAnsi" w:cstheme="majorBidi" w:eastAsiaTheme="majorEastAsia" w:hAnsiTheme="majorHAnsi"/>
      <w:color w:val="595959" w:themeColor="text1" w:themeTint="0000A6"/>
    </w:rPr>
  </w:style>
  <w:style w:type="character" w:styleId="Heading7Char" w:customStyle="1">
    <w:name w:val="Heading 7 Char"/>
    <w:basedOn w:val="DefaultParagraphFont"/>
    <w:link w:val="Heading7"/>
    <w:uiPriority w:val="9"/>
    <w:semiHidden w:val="1"/>
    <w:rsid w:val="00467D8F"/>
    <w:rPr>
      <w:rFonts w:asciiTheme="majorHAnsi" w:cstheme="majorBidi" w:eastAsiaTheme="majorEastAsia" w:hAnsiTheme="majorHAnsi"/>
      <w:i w:val="1"/>
      <w:iCs w:val="1"/>
      <w:color w:val="595959" w:themeColor="text1" w:themeTint="0000A6"/>
    </w:rPr>
  </w:style>
  <w:style w:type="character" w:styleId="Heading8Char" w:customStyle="1">
    <w:name w:val="Heading 8 Char"/>
    <w:basedOn w:val="DefaultParagraphFont"/>
    <w:link w:val="Heading8"/>
    <w:uiPriority w:val="9"/>
    <w:semiHidden w:val="1"/>
    <w:rsid w:val="00467D8F"/>
    <w:rPr>
      <w:rFonts w:asciiTheme="majorHAnsi" w:cstheme="majorBidi" w:eastAsiaTheme="majorEastAsia" w:hAnsiTheme="majorHAnsi"/>
      <w:smallCaps w:val="1"/>
      <w:color w:val="595959" w:themeColor="text1" w:themeTint="0000A6"/>
    </w:rPr>
  </w:style>
  <w:style w:type="character" w:styleId="Heading9Char" w:customStyle="1">
    <w:name w:val="Heading 9 Char"/>
    <w:basedOn w:val="DefaultParagraphFont"/>
    <w:link w:val="Heading9"/>
    <w:uiPriority w:val="9"/>
    <w:semiHidden w:val="1"/>
    <w:rsid w:val="00467D8F"/>
    <w:rPr>
      <w:rFonts w:asciiTheme="majorHAnsi" w:cstheme="majorBidi" w:eastAsiaTheme="majorEastAsia" w:hAnsiTheme="majorHAnsi"/>
      <w:i w:val="1"/>
      <w:iCs w:val="1"/>
      <w:smallCaps w:val="1"/>
      <w:color w:val="595959" w:themeColor="text1" w:themeTint="0000A6"/>
    </w:rPr>
  </w:style>
  <w:style w:type="paragraph" w:styleId="Caption">
    <w:name w:val="caption"/>
    <w:basedOn w:val="Normal"/>
    <w:next w:val="Normal"/>
    <w:uiPriority w:val="35"/>
    <w:semiHidden w:val="1"/>
    <w:unhideWhenUsed w:val="1"/>
    <w:qFormat w:val="1"/>
    <w:rsid w:val="00467D8F"/>
    <w:pPr>
      <w:spacing w:line="240" w:lineRule="auto"/>
    </w:pPr>
    <w:rPr>
      <w:b w:val="1"/>
      <w:bCs w:val="1"/>
      <w:color w:val="404040" w:themeColor="text1" w:themeTint="0000BF"/>
      <w:sz w:val="20"/>
      <w:szCs w:val="20"/>
    </w:rPr>
  </w:style>
  <w:style w:type="paragraph" w:styleId="Title">
    <w:name w:val="Title"/>
    <w:basedOn w:val="Normal"/>
    <w:next w:val="Normal"/>
    <w:link w:val="TitleChar"/>
    <w:uiPriority w:val="10"/>
    <w:qFormat w:val="1"/>
    <w:rsid w:val="00467D8F"/>
    <w:pPr>
      <w:spacing w:after="0" w:line="240" w:lineRule="auto"/>
      <w:contextualSpacing w:val="1"/>
    </w:pPr>
    <w:rPr>
      <w:rFonts w:asciiTheme="majorHAnsi" w:cstheme="majorBidi" w:eastAsiaTheme="majorEastAsia" w:hAnsiTheme="majorHAnsi"/>
      <w:color w:val="2e74b5" w:themeColor="accent1" w:themeShade="0000BF"/>
      <w:spacing w:val="-7"/>
      <w:sz w:val="80"/>
      <w:szCs w:val="80"/>
    </w:rPr>
  </w:style>
  <w:style w:type="character" w:styleId="TitleChar" w:customStyle="1">
    <w:name w:val="Title Char"/>
    <w:basedOn w:val="DefaultParagraphFont"/>
    <w:link w:val="Title"/>
    <w:uiPriority w:val="10"/>
    <w:rsid w:val="00467D8F"/>
    <w:rPr>
      <w:rFonts w:asciiTheme="majorHAnsi" w:cstheme="majorBidi" w:eastAsiaTheme="majorEastAsia" w:hAnsiTheme="majorHAnsi"/>
      <w:color w:val="2e74b5" w:themeColor="accent1" w:themeShade="0000BF"/>
      <w:spacing w:val="-7"/>
      <w:sz w:val="80"/>
      <w:szCs w:val="80"/>
    </w:rPr>
  </w:style>
  <w:style w:type="paragraph" w:styleId="Subtitle">
    <w:name w:val="Subtitle"/>
    <w:basedOn w:val="Normal"/>
    <w:next w:val="Normal"/>
    <w:link w:val="SubtitleChar"/>
    <w:uiPriority w:val="11"/>
    <w:qFormat w:val="1"/>
    <w:rsid w:val="00467D8F"/>
    <w:pPr>
      <w:numPr>
        <w:ilvl w:val="1"/>
      </w:numPr>
      <w:spacing w:after="240" w:line="240" w:lineRule="auto"/>
    </w:pPr>
    <w:rPr>
      <w:rFonts w:asciiTheme="majorHAnsi" w:cstheme="majorBidi" w:eastAsiaTheme="majorEastAsia" w:hAnsiTheme="majorHAnsi"/>
      <w:color w:val="404040" w:themeColor="text1" w:themeTint="0000BF"/>
      <w:sz w:val="30"/>
      <w:szCs w:val="30"/>
    </w:rPr>
  </w:style>
  <w:style w:type="character" w:styleId="SubtitleChar" w:customStyle="1">
    <w:name w:val="Subtitle Char"/>
    <w:basedOn w:val="DefaultParagraphFont"/>
    <w:link w:val="Subtitle"/>
    <w:uiPriority w:val="11"/>
    <w:rsid w:val="00467D8F"/>
    <w:rPr>
      <w:rFonts w:asciiTheme="majorHAnsi" w:cstheme="majorBidi" w:eastAsiaTheme="majorEastAsia" w:hAnsiTheme="majorHAnsi"/>
      <w:color w:val="404040" w:themeColor="text1" w:themeTint="0000BF"/>
      <w:sz w:val="30"/>
      <w:szCs w:val="30"/>
    </w:rPr>
  </w:style>
  <w:style w:type="character" w:styleId="Strong">
    <w:name w:val="Strong"/>
    <w:basedOn w:val="DefaultParagraphFont"/>
    <w:uiPriority w:val="22"/>
    <w:qFormat w:val="1"/>
    <w:rsid w:val="00467D8F"/>
    <w:rPr>
      <w:b w:val="1"/>
      <w:bCs w:val="1"/>
    </w:rPr>
  </w:style>
  <w:style w:type="character" w:styleId="Emphasis">
    <w:name w:val="Emphasis"/>
    <w:basedOn w:val="DefaultParagraphFont"/>
    <w:uiPriority w:val="20"/>
    <w:qFormat w:val="1"/>
    <w:rsid w:val="00467D8F"/>
    <w:rPr>
      <w:i w:val="1"/>
      <w:iCs w:val="1"/>
    </w:rPr>
  </w:style>
  <w:style w:type="paragraph" w:styleId="NoSpacing">
    <w:name w:val="No Spacing"/>
    <w:uiPriority w:val="1"/>
    <w:qFormat w:val="1"/>
    <w:rsid w:val="00467D8F"/>
    <w:pPr>
      <w:spacing w:after="0" w:line="240" w:lineRule="auto"/>
    </w:pPr>
  </w:style>
  <w:style w:type="paragraph" w:styleId="Quote">
    <w:name w:val="Quote"/>
    <w:basedOn w:val="Normal"/>
    <w:next w:val="Normal"/>
    <w:link w:val="QuoteChar"/>
    <w:uiPriority w:val="29"/>
    <w:qFormat w:val="1"/>
    <w:rsid w:val="00467D8F"/>
    <w:pPr>
      <w:spacing w:after="240" w:before="240" w:line="252" w:lineRule="auto"/>
      <w:ind w:left="864" w:right="864"/>
      <w:jc w:val="center"/>
    </w:pPr>
    <w:rPr>
      <w:i w:val="1"/>
      <w:iCs w:val="1"/>
    </w:rPr>
  </w:style>
  <w:style w:type="character" w:styleId="QuoteChar" w:customStyle="1">
    <w:name w:val="Quote Char"/>
    <w:basedOn w:val="DefaultParagraphFont"/>
    <w:link w:val="Quote"/>
    <w:uiPriority w:val="29"/>
    <w:rsid w:val="00467D8F"/>
    <w:rPr>
      <w:i w:val="1"/>
      <w:iCs w:val="1"/>
    </w:rPr>
  </w:style>
  <w:style w:type="paragraph" w:styleId="IntenseQuote">
    <w:name w:val="Intense Quote"/>
    <w:basedOn w:val="Normal"/>
    <w:next w:val="Normal"/>
    <w:link w:val="IntenseQuoteChar"/>
    <w:uiPriority w:val="30"/>
    <w:qFormat w:val="1"/>
    <w:rsid w:val="00467D8F"/>
    <w:pPr>
      <w:spacing w:after="240" w:before="100" w:beforeAutospacing="1"/>
      <w:ind w:left="864" w:right="864"/>
      <w:jc w:val="center"/>
    </w:pPr>
    <w:rPr>
      <w:rFonts w:asciiTheme="majorHAnsi" w:cstheme="majorBidi" w:eastAsiaTheme="majorEastAsia" w:hAnsiTheme="majorHAnsi"/>
      <w:color w:val="5b9bd5" w:themeColor="accent1"/>
      <w:sz w:val="28"/>
      <w:szCs w:val="28"/>
    </w:rPr>
  </w:style>
  <w:style w:type="character" w:styleId="IntenseQuoteChar" w:customStyle="1">
    <w:name w:val="Intense Quote Char"/>
    <w:basedOn w:val="DefaultParagraphFont"/>
    <w:link w:val="IntenseQuote"/>
    <w:uiPriority w:val="30"/>
    <w:rsid w:val="00467D8F"/>
    <w:rPr>
      <w:rFonts w:asciiTheme="majorHAnsi" w:cstheme="majorBidi" w:eastAsiaTheme="majorEastAsia" w:hAnsiTheme="majorHAnsi"/>
      <w:color w:val="5b9bd5" w:themeColor="accent1"/>
      <w:sz w:val="28"/>
      <w:szCs w:val="28"/>
    </w:rPr>
  </w:style>
  <w:style w:type="character" w:styleId="SubtleEmphasis">
    <w:name w:val="Subtle Emphasis"/>
    <w:basedOn w:val="DefaultParagraphFont"/>
    <w:uiPriority w:val="19"/>
    <w:qFormat w:val="1"/>
    <w:rsid w:val="00467D8F"/>
    <w:rPr>
      <w:i w:val="1"/>
      <w:iCs w:val="1"/>
      <w:color w:val="595959" w:themeColor="text1" w:themeTint="0000A6"/>
    </w:rPr>
  </w:style>
  <w:style w:type="character" w:styleId="IntenseEmphasis">
    <w:name w:val="Intense Emphasis"/>
    <w:basedOn w:val="DefaultParagraphFont"/>
    <w:uiPriority w:val="21"/>
    <w:qFormat w:val="1"/>
    <w:rsid w:val="00467D8F"/>
    <w:rPr>
      <w:b w:val="1"/>
      <w:bCs w:val="1"/>
      <w:i w:val="1"/>
      <w:iCs w:val="1"/>
    </w:rPr>
  </w:style>
  <w:style w:type="character" w:styleId="SubtleReference">
    <w:name w:val="Subtle Reference"/>
    <w:basedOn w:val="DefaultParagraphFont"/>
    <w:uiPriority w:val="31"/>
    <w:qFormat w:val="1"/>
    <w:rsid w:val="00467D8F"/>
    <w:rPr>
      <w:smallCaps w:val="1"/>
      <w:color w:val="404040" w:themeColor="text1" w:themeTint="0000BF"/>
    </w:rPr>
  </w:style>
  <w:style w:type="character" w:styleId="IntenseReference">
    <w:name w:val="Intense Reference"/>
    <w:basedOn w:val="DefaultParagraphFont"/>
    <w:uiPriority w:val="32"/>
    <w:qFormat w:val="1"/>
    <w:rsid w:val="00467D8F"/>
    <w:rPr>
      <w:b w:val="1"/>
      <w:bCs w:val="1"/>
      <w:smallCaps w:val="1"/>
      <w:u w:val="single"/>
    </w:rPr>
  </w:style>
  <w:style w:type="character" w:styleId="BookTitle">
    <w:name w:val="Book Title"/>
    <w:basedOn w:val="DefaultParagraphFont"/>
    <w:uiPriority w:val="33"/>
    <w:qFormat w:val="1"/>
    <w:rsid w:val="00467D8F"/>
    <w:rPr>
      <w:b w:val="1"/>
      <w:bCs w:val="1"/>
      <w:smallCaps w:val="1"/>
    </w:rPr>
  </w:style>
  <w:style w:type="paragraph" w:styleId="TOCHeading">
    <w:name w:val="TOC Heading"/>
    <w:basedOn w:val="Heading1"/>
    <w:next w:val="Normal"/>
    <w:uiPriority w:val="39"/>
    <w:semiHidden w:val="1"/>
    <w:unhideWhenUsed w:val="1"/>
    <w:qFormat w:val="1"/>
    <w:rsid w:val="00467D8F"/>
    <w:pPr>
      <w:outlineLvl w:val="9"/>
    </w:pPr>
  </w:style>
  <w:style w:type="character" w:styleId="Hyperlink">
    <w:name w:val="Hyperlink"/>
    <w:basedOn w:val="DefaultParagraphFont"/>
    <w:uiPriority w:val="99"/>
    <w:unhideWhenUsed w:val="1"/>
    <w:rsid w:val="00092851"/>
    <w:rPr>
      <w:color w:val="0563c1" w:themeColor="hyperlink"/>
      <w:u w:val="single"/>
    </w:rPr>
  </w:style>
  <w:style w:type="table" w:styleId="TableGrid">
    <w:name w:val="Table Grid"/>
    <w:basedOn w:val="TableNormal"/>
    <w:uiPriority w:val="39"/>
    <w:rsid w:val="0033573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3573C"/>
    <w:pPr>
      <w:ind w:left="720"/>
      <w:contextualSpacing w:val="1"/>
    </w:pPr>
  </w:style>
  <w:style w:type="numbering" w:styleId="ImportedStyle4" w:customStyle="1">
    <w:name w:val="Imported Style 4"/>
    <w:rsid w:val="0041723B"/>
    <w:pPr>
      <w:numPr>
        <w:numId w:val="2"/>
      </w:numPr>
    </w:pPr>
  </w:style>
  <w:style w:type="numbering" w:styleId="ImportedStyle5" w:customStyle="1">
    <w:name w:val="Imported Style 5"/>
    <w:rsid w:val="0041723B"/>
    <w:pPr>
      <w:numPr>
        <w:numId w:val="4"/>
      </w:numPr>
    </w:pPr>
  </w:style>
  <w:style w:type="paragraph" w:styleId="Body" w:customStyle="1">
    <w:name w:val="Body"/>
    <w:rsid w:val="00AD4CBC"/>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eastAsia="en-GB"/>
    </w:rPr>
  </w:style>
  <w:style w:type="numbering" w:styleId="ImportedStyle3" w:customStyle="1">
    <w:name w:val="Imported Style 3"/>
    <w:rsid w:val="00AD4CBC"/>
    <w:pPr>
      <w:numPr>
        <w:numId w:val="6"/>
      </w:numPr>
    </w:pPr>
  </w:style>
  <w:style w:type="numbering" w:styleId="ImportedStyle6" w:customStyle="1">
    <w:name w:val="Imported Style 6"/>
    <w:rsid w:val="00591DE9"/>
    <w:pPr>
      <w:numPr>
        <w:numId w:val="8"/>
      </w:numPr>
    </w:pPr>
  </w:style>
  <w:style w:type="character" w:styleId="None" w:customStyle="1">
    <w:name w:val="None"/>
    <w:rsid w:val="00591DE9"/>
  </w:style>
  <w:style w:type="character" w:styleId="Hyperlink0" w:customStyle="1">
    <w:name w:val="Hyperlink.0"/>
    <w:basedOn w:val="None"/>
    <w:rsid w:val="00591DE9"/>
    <w:rPr>
      <w:color w:val="1155cc"/>
      <w:u w:color="1155cc" w:val="single"/>
    </w:rPr>
  </w:style>
  <w:style w:type="numbering" w:styleId="ImportedStyle1" w:customStyle="1">
    <w:name w:val="Imported Style 1"/>
    <w:rsid w:val="00591DE9"/>
    <w:pPr>
      <w:numPr>
        <w:numId w:val="10"/>
      </w:numPr>
    </w:pPr>
  </w:style>
  <w:style w:type="paragraph" w:styleId="BalloonText">
    <w:name w:val="Balloon Text"/>
    <w:basedOn w:val="Normal"/>
    <w:link w:val="BalloonTextChar"/>
    <w:uiPriority w:val="99"/>
    <w:semiHidden w:val="1"/>
    <w:unhideWhenUsed w:val="1"/>
    <w:rsid w:val="007047E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047E3"/>
    <w:rPr>
      <w:rFonts w:ascii="Segoe UI" w:cs="Segoe UI" w:hAnsi="Segoe UI"/>
      <w:sz w:val="18"/>
      <w:szCs w:val="18"/>
    </w:rPr>
  </w:style>
  <w:style w:type="character" w:styleId="UnresolvedMention">
    <w:name w:val="Unresolved Mention"/>
    <w:basedOn w:val="DefaultParagraphFont"/>
    <w:uiPriority w:val="99"/>
    <w:semiHidden w:val="1"/>
    <w:unhideWhenUsed w:val="1"/>
    <w:rsid w:val="006E4EDD"/>
    <w:rPr>
      <w:color w:val="605e5c"/>
      <w:shd w:color="auto" w:fill="e1dfdd" w:val="clear"/>
    </w:rPr>
  </w:style>
  <w:style w:type="character" w:styleId="FollowedHyperlink">
    <w:name w:val="FollowedHyperlink"/>
    <w:basedOn w:val="DefaultParagraphFont"/>
    <w:uiPriority w:val="99"/>
    <w:semiHidden w:val="1"/>
    <w:unhideWhenUsed w:val="1"/>
    <w:rsid w:val="006E4EDD"/>
    <w:rPr>
      <w:color w:val="954f72" w:themeColor="followedHyperlink"/>
      <w:u w:val="single"/>
    </w:rPr>
  </w:style>
  <w:style w:type="paragraph" w:styleId="Subtitle">
    <w:name w:val="Subtitle"/>
    <w:basedOn w:val="Normal"/>
    <w:next w:val="Normal"/>
    <w:pPr>
      <w:spacing w:after="240" w:line="240" w:lineRule="auto"/>
    </w:pPr>
    <w:rPr>
      <w:rFonts w:ascii="Calibri" w:cs="Calibri" w:eastAsia="Calibri" w:hAnsi="Calibri"/>
      <w:color w:val="404040"/>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basexhibitions@gmail.com" TargetMode="External"/><Relationship Id="rId10" Type="http://schemas.openxmlformats.org/officeDocument/2006/relationships/hyperlink" Target="https://www.theglades.co.uk/events" TargetMode="External"/><Relationship Id="rId12" Type="http://schemas.openxmlformats.org/officeDocument/2006/relationships/footer" Target="footer1.xml"/><Relationship Id="rId9" Type="http://schemas.openxmlformats.org/officeDocument/2006/relationships/hyperlink" Target="https://www.instagram.com/bromleyartsociet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romleyartsociety.org.uk/members/membership-renewal/" TargetMode="External"/><Relationship Id="rId8" Type="http://schemas.openxmlformats.org/officeDocument/2006/relationships/hyperlink" Target="https://www.facebook.com/groups/bromleyartsocie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LYH3fhDVRm2y600EOkNmCXGNA==">CgMxLjAyDmguejM0NWw5YmlsNG13Mg5oLmp1bmxlNDJhcmk1czgAciExOXJHdlp0eVE1VlFtaFpmblBSWjRLZ1VUV1Y1eFZFS3A=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2018-07-21T08:56:00Z</dcterms:created>
  <dc:creator>Deborah Masters</dc:creator>
</cp:coreProperties>
</file>