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8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"/>
        <w:gridCol w:w="4336"/>
        <w:gridCol w:w="751"/>
        <w:gridCol w:w="142"/>
        <w:gridCol w:w="889"/>
        <w:gridCol w:w="108"/>
        <w:gridCol w:w="104"/>
        <w:gridCol w:w="994"/>
        <w:gridCol w:w="213"/>
        <w:gridCol w:w="249"/>
        <w:gridCol w:w="745"/>
        <w:gridCol w:w="212"/>
        <w:gridCol w:w="519"/>
        <w:gridCol w:w="475"/>
        <w:gridCol w:w="212"/>
        <w:gridCol w:w="419"/>
        <w:gridCol w:w="213"/>
        <w:gridCol w:w="362"/>
        <w:gridCol w:w="659"/>
        <w:gridCol w:w="355"/>
        <w:gridCol w:w="916"/>
        <w:gridCol w:w="98"/>
        <w:gridCol w:w="1159"/>
        <w:gridCol w:w="837"/>
        <w:gridCol w:w="1663"/>
      </w:tblGrid>
      <w:tr>
        <w:trPr>
          <w:trHeight w:val="280" w:hRule="atLeast"/>
        </w:trPr>
        <w:tc>
          <w:tcPr>
            <w:tcW w:w="15179" w:type="dxa"/>
            <w:gridSpan w:val="2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B</w:t>
            </w:r>
            <w:bookmarkStart w:id="0" w:name="RANGE!A1%3AR38"/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ROMLEY ART SOCIETY</w:t>
            </w:r>
            <w:bookmarkEnd w:id="0"/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</w:tr>
      <w:tr>
        <w:trPr>
          <w:trHeight w:val="180" w:hRule="exac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15179" w:type="dxa"/>
            <w:gridSpan w:val="2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Statement of Financial Activities</w:t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15179" w:type="dxa"/>
            <w:gridSpan w:val="2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For the year ended 31 December 2022</w:t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</w:tr>
      <w:tr>
        <w:trPr>
          <w:trHeight w:val="240" w:hRule="exac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Note</w:t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Meetings</w:t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Wednesday</w:t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Exhibitions</w:t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2022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Meetings</w:t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Wednesday</w:t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Exhibitions</w:t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2021</w:t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Incoming resources</w:t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Subscriptions &amp; guest fees</w:t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1,293.0</w:t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224.9</w:t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1,293.0</w:t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2,810.9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1,230.0</w:t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205.0</w:t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1,230.0</w:t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2,665.0</w:t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Wednesday</w:t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5,106.6</w:t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5,106.6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 xml:space="preserve">- </w:t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2,278.4</w:t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 xml:space="preserve">- </w:t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2,278.4</w:t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Donations</w:t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142.0</w:t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56.7</w:t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142.0</w:t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340.7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200.0</w:t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80.0</w:t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200.0</w:t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480.0</w:t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Hire of screens</w:t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1,012.5</w:t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1,012.5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 xml:space="preserve">- </w:t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 xml:space="preserve">- </w:t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713.0</w:t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713.0</w:t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Hanging fees &amp; commission</w:t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1,446.1</w:t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1,446.1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 xml:space="preserve">- </w:t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 xml:space="preserve">- </w:t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1,273.8</w:t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1,273.8</w:t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</w:tr>
      <w:tr>
        <w:trPr>
          <w:trHeight w:val="195" w:hRule="exac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</w:tr>
      <w:tr>
        <w:trPr>
          <w:trHeight w:val="300" w:hRule="atLeas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1,435.0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5,388.1</w:t>
            </w:r>
          </w:p>
        </w:tc>
        <w:tc>
          <w:tcPr>
            <w:tcW w:w="1476" w:type="dxa"/>
            <w:gridSpan w:val="3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3,893.6</w:t>
            </w:r>
          </w:p>
        </w:tc>
        <w:tc>
          <w:tcPr>
            <w:tcW w:w="1106" w:type="dxa"/>
            <w:gridSpan w:val="3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10,716.7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1,430.0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2,563.4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3,416.8</w:t>
            </w:r>
          </w:p>
        </w:tc>
        <w:tc>
          <w:tcPr>
            <w:tcW w:w="837" w:type="dxa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7,410.2</w:t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</w:tr>
      <w:tr>
        <w:trPr>
          <w:trHeight w:val="300" w:hRule="atLeas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Outgoing resources</w:t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Venue hire &amp; Zoom</w:t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741.8</w:t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4,358.4</w:t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5,100.2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127.7</w:t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2,284.8</w:t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2,412.5</w:t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Speakers</w:t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1,125.0</w:t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1,125.0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650.0</w:t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650.0</w:t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Screen storage</w:t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2,001.7</w:t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2,001.7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1,836.8</w:t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1,836.8</w:t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Website</w:t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12.0</w:t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12.0</w:t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12.0</w:t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36.0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50.0</w:t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21.7</w:t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50.0</w:t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121.7</w:t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Affiliation fees</w:t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0.0</w:t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0.0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10.0</w:t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10.0</w:t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20.0</w:t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Data protection</w:t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20.0</w:t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15.0</w:t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35.0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30.0</w:t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 xml:space="preserve">- </w:t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10.0</w:t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40.0</w:t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Donations</w:t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518.7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518.7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490.0</w:t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490.0</w:t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SAA membership &amp; insurance</w:t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81.0</w:t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10.0</w:t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86.0</w:t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177.0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81.0</w:t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10.0</w:t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86.0</w:t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177.0</w:t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Exhibition costs</w:t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454.8</w:t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454.8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454.1</w:t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454.1</w:t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Printing, postage &amp; stationery</w:t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0.0</w:t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 xml:space="preserve">- 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Sundries</w:t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77.5</w:t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77.4</w:t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77.5</w:t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232.3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61.0</w:t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41.3</w:t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75.0</w:t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177.3</w:t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Christmas food &amp; drink excess</w:t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1139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0.0</w:t>
            </w:r>
          </w:p>
        </w:tc>
        <w:tc>
          <w:tcPr>
            <w:tcW w:w="1560" w:type="dxa"/>
            <w:gridSpan w:val="4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76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06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0.0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021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11.0</w:t>
            </w:r>
          </w:p>
        </w:tc>
        <w:tc>
          <w:tcPr>
            <w:tcW w:w="1271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57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3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11.0</w:t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</w:tr>
      <w:tr>
        <w:trPr>
          <w:trHeight w:val="300" w:hRule="atLeas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39" w:type="dxa"/>
            <w:gridSpan w:val="3"/>
            <w:tcBorders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2,057.3</w:t>
            </w:r>
          </w:p>
        </w:tc>
        <w:tc>
          <w:tcPr>
            <w:tcW w:w="1560" w:type="dxa"/>
            <w:gridSpan w:val="4"/>
            <w:tcBorders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4,457.8</w:t>
            </w:r>
          </w:p>
        </w:tc>
        <w:tc>
          <w:tcPr>
            <w:tcW w:w="1476" w:type="dxa"/>
            <w:gridSpan w:val="3"/>
            <w:tcBorders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3,165.6</w:t>
            </w:r>
          </w:p>
        </w:tc>
        <w:tc>
          <w:tcPr>
            <w:tcW w:w="1106" w:type="dxa"/>
            <w:gridSpan w:val="3"/>
            <w:tcBorders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9,680.7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021" w:type="dxa"/>
            <w:gridSpan w:val="2"/>
            <w:tcBorders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1,020.7</w:t>
            </w:r>
          </w:p>
        </w:tc>
        <w:tc>
          <w:tcPr>
            <w:tcW w:w="1271" w:type="dxa"/>
            <w:gridSpan w:val="2"/>
            <w:tcBorders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2,367.8</w:t>
            </w:r>
          </w:p>
        </w:tc>
        <w:tc>
          <w:tcPr>
            <w:tcW w:w="1257" w:type="dxa"/>
            <w:gridSpan w:val="2"/>
            <w:tcBorders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3,001.9</w:t>
            </w:r>
          </w:p>
        </w:tc>
        <w:tc>
          <w:tcPr>
            <w:tcW w:w="837" w:type="dxa"/>
            <w:tcBorders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6,390.4</w:t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</w:tr>
      <w:tr>
        <w:trPr>
          <w:trHeight w:val="300" w:hRule="exac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529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NetSurplus/(Deficit) for Year before depreciation</w:t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(622.3)</w:t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930.3</w:t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728.0</w:t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1,036.0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409.3</w:t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195.6</w:t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414.9</w:t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1,019.8</w:t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</w:tr>
      <w:tr>
        <w:trPr>
          <w:trHeight w:val="280" w:hRule="exac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Depreciation</w:t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730.2</w:t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730.2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155.0</w:t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 xml:space="preserve">- </w:t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727.0</w:t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882.0</w:t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</w:tr>
      <w:tr>
        <w:trPr>
          <w:trHeight w:val="210" w:hRule="exac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</w:tr>
      <w:tr>
        <w:trPr>
          <w:trHeight w:val="300" w:hRule="atLeas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Net Surplus/(Deficit) for Year</w:t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(622.3)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930.3</w:t>
            </w:r>
          </w:p>
        </w:tc>
        <w:tc>
          <w:tcPr>
            <w:tcW w:w="1476" w:type="dxa"/>
            <w:gridSpan w:val="3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(2.2)</w:t>
            </w:r>
          </w:p>
        </w:tc>
        <w:tc>
          <w:tcPr>
            <w:tcW w:w="1106" w:type="dxa"/>
            <w:gridSpan w:val="3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305.8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254.3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195.6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(312.1)</w:t>
            </w:r>
          </w:p>
        </w:tc>
        <w:tc>
          <w:tcPr>
            <w:tcW w:w="837" w:type="dxa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137.8</w:t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</w:tr>
      <w:tr>
        <w:trPr>
          <w:trHeight w:val="300" w:hRule="exac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</w:tr>
      <w:tr>
        <w:trPr>
          <w:trHeight w:val="280" w:hRule="exac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</w:tr>
      <w:tr>
        <w:trPr>
          <w:trHeight w:val="280" w:hRule="exac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</w:tr>
      <w:tr>
        <w:trPr>
          <w:trHeight w:val="280" w:hRule="exact"/>
        </w:trPr>
        <w:tc>
          <w:tcPr>
            <w:tcW w:w="45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7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3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5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4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0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7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8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6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11155" w:type="dxa"/>
            <w:gridSpan w:val="18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BROMLEY ART SOCIETY</w:t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11155" w:type="dxa"/>
            <w:gridSpan w:val="18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Balance Sheet</w:t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11155" w:type="dxa"/>
            <w:gridSpan w:val="18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As at 31 December 2022</w:t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35" w:hRule="atLeast"/>
        </w:trPr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522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8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522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8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Note</w:t>
            </w:r>
          </w:p>
        </w:tc>
        <w:tc>
          <w:tcPr>
            <w:tcW w:w="2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2201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2022</w:t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2200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2021</w:t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522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Fixed Assets</w:t>
            </w:r>
          </w:p>
        </w:tc>
        <w:tc>
          <w:tcPr>
            <w:tcW w:w="8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1.</w:t>
            </w:r>
          </w:p>
        </w:tc>
        <w:tc>
          <w:tcPr>
            <w:tcW w:w="2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9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0.00</w:t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730</w:t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522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8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522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Current Assets</w:t>
            </w:r>
          </w:p>
        </w:tc>
        <w:tc>
          <w:tcPr>
            <w:tcW w:w="8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2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522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Cash at bank</w:t>
            </w:r>
          </w:p>
        </w:tc>
        <w:tc>
          <w:tcPr>
            <w:tcW w:w="8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2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7,241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5,405</w:t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99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522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Cash in hand</w:t>
            </w:r>
          </w:p>
        </w:tc>
        <w:tc>
          <w:tcPr>
            <w:tcW w:w="8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2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808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1,430</w:t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99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522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Wednesday cash</w:t>
            </w:r>
          </w:p>
        </w:tc>
        <w:tc>
          <w:tcPr>
            <w:tcW w:w="8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2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249</w:t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99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522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Debtors &amp; prepayments</w:t>
            </w:r>
          </w:p>
        </w:tc>
        <w:tc>
          <w:tcPr>
            <w:tcW w:w="8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2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236</w:t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99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522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8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8,048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7,320</w:t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99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522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8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522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Current Liabilities</w:t>
            </w:r>
          </w:p>
        </w:tc>
        <w:tc>
          <w:tcPr>
            <w:tcW w:w="8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2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611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Memberships received in advance</w:t>
            </w:r>
          </w:p>
        </w:tc>
        <w:tc>
          <w:tcPr>
            <w:tcW w:w="2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9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440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650</w:t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99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522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 xml:space="preserve">Creditors </w:t>
            </w:r>
          </w:p>
        </w:tc>
        <w:tc>
          <w:tcPr>
            <w:tcW w:w="8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2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209</w:t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99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522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8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551</w:t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859</w:t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99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522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8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522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Net Current Assets</w:t>
            </w:r>
          </w:p>
        </w:tc>
        <w:tc>
          <w:tcPr>
            <w:tcW w:w="8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2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7,498</w:t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6,462</w:t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522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8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522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NET ASSETS</w:t>
            </w:r>
          </w:p>
        </w:tc>
        <w:tc>
          <w:tcPr>
            <w:tcW w:w="8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2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7,498</w:t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7,192</w:t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522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8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522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Capital Account</w:t>
            </w:r>
          </w:p>
        </w:tc>
        <w:tc>
          <w:tcPr>
            <w:tcW w:w="8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2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522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Balance as at 1 January 2022</w:t>
            </w:r>
          </w:p>
        </w:tc>
        <w:tc>
          <w:tcPr>
            <w:tcW w:w="8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2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7,192</w:t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7,054</w:t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522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Add: Surplus/(Deficit) for year</w:t>
            </w:r>
          </w:p>
        </w:tc>
        <w:tc>
          <w:tcPr>
            <w:tcW w:w="8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2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306</w:t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138</w:t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522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8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611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Balance as at 31 December 2022</w:t>
            </w:r>
          </w:p>
        </w:tc>
        <w:tc>
          <w:tcPr>
            <w:tcW w:w="2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9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7,498</w:t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2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  <w:t>7,192</w:t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GB"/>
              </w:rPr>
            </w:r>
          </w:p>
        </w:tc>
        <w:tc>
          <w:tcPr>
            <w:tcW w:w="101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109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0"/>
        <w:gridCol w:w="3017"/>
        <w:gridCol w:w="1052"/>
        <w:gridCol w:w="337"/>
        <w:gridCol w:w="1310"/>
        <w:gridCol w:w="417"/>
        <w:gridCol w:w="1251"/>
        <w:gridCol w:w="377"/>
        <w:gridCol w:w="1250"/>
        <w:gridCol w:w="377"/>
        <w:gridCol w:w="1130"/>
      </w:tblGrid>
      <w:tr>
        <w:trPr>
          <w:trHeight w:val="300" w:hRule="exact"/>
        </w:trPr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rPr>
                <w:rFonts w:ascii="Times New Roman" w:hAnsi="Times New Roman" w:eastAsia="Times New Roman" w:cs="Times New Roman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lang w:eastAsia="en-GB"/>
              </w:rPr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3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10898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NOTES TO THE ACCOUNTS</w:t>
            </w:r>
          </w:p>
        </w:tc>
      </w:tr>
      <w:tr>
        <w:trPr>
          <w:trHeight w:val="280" w:hRule="atLeast"/>
        </w:trPr>
        <w:tc>
          <w:tcPr>
            <w:tcW w:w="10898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For the year ended 31 December 2022</w:t>
            </w:r>
          </w:p>
        </w:tc>
      </w:tr>
      <w:tr>
        <w:trPr>
          <w:trHeight w:val="150" w:hRule="exact"/>
        </w:trPr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3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38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1.</w:t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GB"/>
              </w:rPr>
              <w:t>Fixed Assets</w:t>
            </w:r>
          </w:p>
        </w:tc>
        <w:tc>
          <w:tcPr>
            <w:tcW w:w="10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3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</w:tr>
      <w:tr>
        <w:trPr>
          <w:trHeight w:val="525" w:hRule="atLeast"/>
        </w:trPr>
        <w:tc>
          <w:tcPr>
            <w:tcW w:w="38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GB"/>
              </w:rPr>
              <w:t>Screens</w:t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3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GB"/>
              </w:rPr>
              <w:t>Projector</w:t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2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GB"/>
              </w:rPr>
              <w:t>IT Items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2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GB"/>
              </w:rPr>
              <w:t>Browsers, stands etc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</w:tr>
      <w:tr>
        <w:trPr>
          <w:trHeight w:val="280" w:hRule="atLeast"/>
        </w:trPr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GB"/>
              </w:rPr>
              <w:t>Cost</w:t>
            </w:r>
          </w:p>
        </w:tc>
        <w:tc>
          <w:tcPr>
            <w:tcW w:w="10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3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Brought forward</w:t>
            </w:r>
          </w:p>
        </w:tc>
        <w:tc>
          <w:tcPr>
            <w:tcW w:w="10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6,890</w:t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3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774</w:t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2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314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2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211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8,190</w:t>
            </w:r>
          </w:p>
        </w:tc>
      </w:tr>
      <w:tr>
        <w:trPr>
          <w:trHeight w:val="280" w:hRule="atLeast"/>
        </w:trPr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Additions</w:t>
            </w:r>
          </w:p>
        </w:tc>
        <w:tc>
          <w:tcPr>
            <w:tcW w:w="10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3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2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2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-</w:t>
            </w:r>
          </w:p>
        </w:tc>
      </w:tr>
      <w:tr>
        <w:trPr>
          <w:trHeight w:val="280" w:hRule="atLeast"/>
        </w:trPr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Disposals</w:t>
            </w:r>
          </w:p>
        </w:tc>
        <w:tc>
          <w:tcPr>
            <w:tcW w:w="10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3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2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25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Carried forward</w:t>
            </w:r>
          </w:p>
        </w:tc>
        <w:tc>
          <w:tcPr>
            <w:tcW w:w="1052" w:type="dxa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6,890</w:t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310" w:type="dxa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774</w:t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251" w:type="dxa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314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250" w:type="dxa"/>
            <w:tcBorders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211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130" w:type="dxa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8,190</w:t>
            </w:r>
          </w:p>
        </w:tc>
      </w:tr>
      <w:tr>
        <w:trPr>
          <w:trHeight w:val="150" w:hRule="exact"/>
        </w:trPr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3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GB"/>
              </w:rPr>
              <w:t>Depreciation</w:t>
            </w:r>
          </w:p>
        </w:tc>
        <w:tc>
          <w:tcPr>
            <w:tcW w:w="10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GB"/>
              </w:rPr>
              <w:t>10% SL</w:t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3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GB"/>
              </w:rPr>
              <w:t>20% SL</w:t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2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GB"/>
              </w:rPr>
              <w:t>33% SL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2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GB"/>
              </w:rPr>
              <w:t>20% SL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</w:tr>
      <w:tr>
        <w:trPr>
          <w:trHeight w:val="280" w:hRule="atLeast"/>
        </w:trPr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Brought forward</w:t>
            </w:r>
          </w:p>
        </w:tc>
        <w:tc>
          <w:tcPr>
            <w:tcW w:w="10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6,201</w:t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3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774</w:t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2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274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2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211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7,460</w:t>
            </w:r>
          </w:p>
        </w:tc>
      </w:tr>
      <w:tr>
        <w:trPr>
          <w:trHeight w:val="280" w:hRule="atLeast"/>
        </w:trPr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Charge in year</w:t>
            </w:r>
          </w:p>
        </w:tc>
        <w:tc>
          <w:tcPr>
            <w:tcW w:w="10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689</w:t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3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2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2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730</w:t>
            </w:r>
          </w:p>
        </w:tc>
      </w:tr>
      <w:tr>
        <w:trPr>
          <w:trHeight w:val="280" w:hRule="atLeast"/>
        </w:trPr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Eliminated on disposal</w:t>
            </w:r>
          </w:p>
        </w:tc>
        <w:tc>
          <w:tcPr>
            <w:tcW w:w="10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3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2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2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Carried forward</w:t>
            </w:r>
          </w:p>
        </w:tc>
        <w:tc>
          <w:tcPr>
            <w:tcW w:w="1052" w:type="dxa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6,890</w:t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310" w:type="dxa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774</w:t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251" w:type="dxa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314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250" w:type="dxa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211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130" w:type="dxa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8,190</w:t>
            </w:r>
          </w:p>
        </w:tc>
      </w:tr>
      <w:tr>
        <w:trPr>
          <w:trHeight w:val="150" w:hRule="exact"/>
        </w:trPr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3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  <w:t>Net Book Value</w:t>
            </w:r>
          </w:p>
        </w:tc>
        <w:tc>
          <w:tcPr>
            <w:tcW w:w="10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en-GB"/>
              </w:rPr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3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</w:tr>
      <w:tr>
        <w:trPr>
          <w:trHeight w:val="300" w:hRule="atLeast"/>
        </w:trPr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As at 31 December 2022</w:t>
            </w:r>
          </w:p>
        </w:tc>
        <w:tc>
          <w:tcPr>
            <w:tcW w:w="1052" w:type="dxa"/>
            <w:tcBorders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310" w:type="dxa"/>
            <w:tcBorders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251" w:type="dxa"/>
            <w:tcBorders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250" w:type="dxa"/>
            <w:tcBorders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130" w:type="dxa"/>
            <w:tcBorders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-</w:t>
            </w:r>
          </w:p>
        </w:tc>
      </w:tr>
      <w:tr>
        <w:trPr>
          <w:trHeight w:val="135" w:hRule="exact"/>
        </w:trPr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3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</w:tr>
      <w:tr>
        <w:trPr>
          <w:trHeight w:val="300" w:hRule="atLeast"/>
        </w:trPr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As at 31 December 2021</w:t>
            </w:r>
          </w:p>
        </w:tc>
        <w:tc>
          <w:tcPr>
            <w:tcW w:w="1052" w:type="dxa"/>
            <w:tcBorders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689</w:t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310" w:type="dxa"/>
            <w:tcBorders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251" w:type="dxa"/>
            <w:tcBorders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250" w:type="dxa"/>
            <w:tcBorders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130" w:type="dxa"/>
            <w:tcBorders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730</w:t>
            </w:r>
          </w:p>
        </w:tc>
      </w:tr>
      <w:tr>
        <w:trPr>
          <w:trHeight w:val="300" w:hRule="exact"/>
        </w:trPr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3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</w:tr>
      <w:tr>
        <w:trPr>
          <w:trHeight w:val="165" w:hRule="exact"/>
        </w:trPr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3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</w:tr>
      <w:tr>
        <w:trPr>
          <w:trHeight w:val="280" w:hRule="atLeast"/>
        </w:trPr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GB"/>
              </w:rPr>
              <w:t>Hanging fees &amp; commission</w:t>
            </w:r>
          </w:p>
        </w:tc>
        <w:tc>
          <w:tcPr>
            <w:tcW w:w="10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3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</w:tr>
      <w:tr>
        <w:trPr>
          <w:trHeight w:val="260" w:hRule="atLeast"/>
        </w:trPr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3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en-GB"/>
              </w:rPr>
              <w:t>2022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en-GB"/>
              </w:rPr>
            </w:r>
          </w:p>
        </w:tc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n-GB"/>
              </w:rPr>
              <w:t>2021</w:t>
            </w:r>
          </w:p>
        </w:tc>
      </w:tr>
      <w:tr>
        <w:trPr>
          <w:trHeight w:val="280" w:hRule="atLeast"/>
        </w:trPr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n-GB"/>
              </w:rPr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 xml:space="preserve">Hanging fees  </w:t>
            </w:r>
          </w:p>
        </w:tc>
        <w:tc>
          <w:tcPr>
            <w:tcW w:w="10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3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1,161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861</w:t>
            </w:r>
          </w:p>
        </w:tc>
      </w:tr>
      <w:tr>
        <w:trPr>
          <w:trHeight w:val="280" w:hRule="atLeast"/>
        </w:trPr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Sales of art</w:t>
            </w:r>
          </w:p>
        </w:tc>
        <w:tc>
          <w:tcPr>
            <w:tcW w:w="10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3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2,329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3,813</w:t>
            </w:r>
          </w:p>
        </w:tc>
      </w:tr>
      <w:tr>
        <w:trPr>
          <w:trHeight w:val="280" w:hRule="atLeast"/>
        </w:trPr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Payments to artists</w:t>
            </w:r>
          </w:p>
        </w:tc>
        <w:tc>
          <w:tcPr>
            <w:tcW w:w="10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3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(2,043)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(3,400)</w:t>
            </w:r>
          </w:p>
        </w:tc>
      </w:tr>
      <w:tr>
        <w:trPr>
          <w:trHeight w:val="300" w:hRule="atLeast"/>
        </w:trPr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3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0" w:type="dxa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1,446</w:t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1130" w:type="dxa"/>
            <w:tcBorders>
              <w:top w:val="single" w:sz="4" w:space="0" w:color="000000"/>
              <w:bottom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  <w:t>1,274</w:t>
            </w:r>
          </w:p>
        </w:tc>
      </w:tr>
      <w:tr>
        <w:trPr>
          <w:trHeight w:val="300" w:hRule="exact"/>
        </w:trPr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30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0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3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2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3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n-GB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7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LibreOffice/7.3.0.3$Windows_X86_64 LibreOffice_project/0f246aa12d0eee4a0f7adcefbf7c878fc2238db3</Application>
  <AppVersion>15.0000</AppVersion>
  <Pages>35</Pages>
  <Words>439</Words>
  <Characters>2158</Characters>
  <CharactersWithSpaces>2299</CharactersWithSpaces>
  <Paragraphs>318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2023-02-25T00:05:00Z</dcterms:created>
  <dc:creator>Deborah Masters</dc:creator>
  <dc:description/>
  <dc:language>en-GB</dc:language>
  <cp:lastModifiedBy>Deborah Masters</cp:lastModifiedBy>
  <cp:lastPrinted>2023-02-25T00:11:00Z</cp:lastPrinted>
  <dcterms:modified xsi:type="dcterms:W3CDTF">2023-02-25T00:12:00Z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