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BROMLEY ART SOCIETY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ANNUAL GENERAL MEETING 3rd. MARCH 2023</w:t>
      </w:r>
    </w:p>
    <w:p>
      <w:pPr>
        <w:pStyle w:val="Normal"/>
        <w:jc w:val="center"/>
        <w:rPr>
          <w:b/>
          <w:b/>
        </w:rPr>
      </w:pPr>
      <w:r>
        <w:rPr>
          <w:b/>
        </w:rPr>
        <w:t>(to be held at the Daylight Inn 7pm)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AGENDA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MINUTES OF THE LAST AGM (4</w:t>
      </w:r>
      <w:r>
        <w:rPr>
          <w:vertAlign w:val="superscript"/>
        </w:rPr>
        <w:t>h</w:t>
      </w:r>
      <w:r>
        <w:rPr/>
        <w:t xml:space="preserve"> March 2022)</w:t>
      </w:r>
    </w:p>
    <w:p>
      <w:pPr>
        <w:pStyle w:val="ListParagraph"/>
        <w:numPr>
          <w:ilvl w:val="0"/>
          <w:numId w:val="1"/>
        </w:numPr>
        <w:rPr/>
      </w:pPr>
      <w:r>
        <w:rPr/>
        <w:t>Approval</w:t>
      </w:r>
    </w:p>
    <w:p>
      <w:pPr>
        <w:pStyle w:val="ListParagraph"/>
        <w:numPr>
          <w:ilvl w:val="0"/>
          <w:numId w:val="1"/>
        </w:numPr>
        <w:rPr/>
      </w:pPr>
      <w:r>
        <w:rPr/>
        <w:t>Matters arising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CHAIRMAN’S REPORT (Incorporating Secretary and Exhibition report)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Award of the Pat Tucker Cup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TREASURER’S REPORT</w:t>
      </w:r>
    </w:p>
    <w:p>
      <w:pPr>
        <w:pStyle w:val="ListParagraph"/>
        <w:numPr>
          <w:ilvl w:val="0"/>
          <w:numId w:val="2"/>
        </w:numPr>
        <w:rPr/>
      </w:pPr>
      <w:r>
        <w:rPr/>
        <w:t>Presentation of the accounts for 2022</w:t>
      </w:r>
    </w:p>
    <w:p>
      <w:pPr>
        <w:pStyle w:val="ListParagraph"/>
        <w:numPr>
          <w:ilvl w:val="0"/>
          <w:numId w:val="2"/>
        </w:numPr>
        <w:rPr/>
      </w:pPr>
      <w:r>
        <w:rPr/>
        <w:t>Approval of the accounts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ELECTION OF OFFICERS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/>
        <w:t>Committee Members standing for election: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Chair – Paul Stringfellow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Secretary – Julia Hughes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Treasurer – Deborah Masters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Membership Secretary &amp; Wednesday Organiser – Paul Stringfellow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Webmaster - Vacant*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Social Media/Publicity – Zsuzsanna  &amp; A.N.Other*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 xml:space="preserve">Exhibitions Secretary/Events Organiser - Vacant* 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1st Friday Programme Organiser - John Dawson.</w:t>
        <w:br/>
        <w:t xml:space="preserve">    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Committee members without portfolio – Jan Wilson, Elizabeth Davis.</w:t>
      </w:r>
    </w:p>
    <w:p>
      <w:pPr>
        <w:pStyle w:val="Normal"/>
        <w:ind w:left="0" w:hanging="0"/>
        <w:rPr/>
      </w:pPr>
      <w:r>
        <w:rPr/>
        <w:tab/>
        <w:br/>
        <w:tab/>
      </w:r>
    </w:p>
    <w:p>
      <w:pPr>
        <w:pStyle w:val="Normal"/>
        <w:ind w:left="0" w:hanging="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i/>
          <w:iCs/>
          <w:sz w:val="22"/>
          <w:szCs w:val="22"/>
        </w:rPr>
        <w:t xml:space="preserve">Although currently vacant these roles are being covered primarily by        members of the committee and other society members.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  <w:t>AMENDMENTS TO THE CONSTITUTION.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AOB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AGM Meeting to be followed by a live talk / demonstration.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" w:cstheme="minorBidi" w:eastAsiaTheme="minorHAnsi"/>
        <w:sz w:val="24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Calibri" w:cs="" w:cstheme="minorBidi" w:eastAsiaTheme="minorHAnsi"/>
      <w:color w:val="auto"/>
      <w:kern w:val="0"/>
      <w:sz w:val="24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36a6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LibreOffice/7.3.0.3$Windows_X86_64 LibreOffice_project/0f246aa12d0eee4a0f7adcefbf7c878fc2238db3</Application>
  <AppVersion>15.0000</AppVersion>
  <Pages>1</Pages>
  <Words>146</Words>
  <Characters>869</Characters>
  <CharactersWithSpaces>1043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2021-03-04T09:50:00Z</dcterms:created>
  <dc:creator>Jan Wilson</dc:creator>
  <dc:description/>
  <dc:language>en-GB</dc:language>
  <cp:lastModifiedBy/>
  <cp:lastPrinted>2021-03-04T10:07:00Z</cp:lastPrinted>
  <dcterms:modified xsi:type="dcterms:W3CDTF">2023-02-10T13:52:41Z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