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Bromley Art Society- Proposed amendments to constitution – 2023.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Bromley Art Society’s constitution has not changed since it was first formed in 1947 which tells us that the founders had a solid foresight which has served us for 75 years.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Today the central aim of the society’s constitution still firmly remains to bring artist’s of different types together. On a few occasions recently however the existing constitution has made that difficult. The committee would like propose a couple of </w:t>
      </w:r>
      <w:r>
        <w:rPr/>
        <w:t xml:space="preserve">small </w:t>
      </w:r>
      <w:r>
        <w:rPr/>
        <w:t>pragmatic changes to help ensure the society is able to continue without undue restrictions.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>
          <w:i/>
          <w:i/>
          <w:iCs/>
        </w:rPr>
      </w:pPr>
      <w:r>
        <w:rPr>
          <w:i/>
          <w:iCs/>
        </w:rPr>
        <w:t>It is proposed that the existing requirement, under rule F. for a quorum of five committee members to be present together and agree on all society initiatives, be amended. Currently progress can effectively be vetoed by any committee member by not attending a meeting and not voting.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i/>
          <w:i/>
          <w:iCs/>
        </w:rPr>
      </w:pPr>
      <w:r>
        <w:rPr>
          <w:i/>
          <w:iCs/>
        </w:rPr>
        <w:t>The proposed amendment to rule F. “Five Members of the committee shall form a quorum for a committee meeting” is amended to: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</w:rPr>
        <w:t>“</w:t>
      </w:r>
      <w:r>
        <w:rPr>
          <w:b/>
          <w:bCs/>
          <w:i w:val="false"/>
          <w:iCs w:val="false"/>
          <w:sz w:val="26"/>
          <w:szCs w:val="26"/>
        </w:rPr>
        <w:t>Five Members of the committee shall form a quorum for a committee meeting.</w:t>
        <w:tab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</w:rPr>
        <w:t>The quorum shall include the committee members attending the meeting plus any committee members not attending who have nominated an attending member to vote on their behalf.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</w:rPr>
        <w:t>Up to 2 committee members not able to attend may nominate an attending committee member to vote on their behalf.</w:t>
        <w:tab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</w:rPr>
        <w:t>Nominations shall be made by communication with the chairman copied to the secretary in advance of the meeting; and may extend for period of up to 3 months; and shall be recorded in the minutes.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>
          <w:b/>
          <w:bCs/>
          <w:i w:val="false"/>
          <w:iCs w:val="false"/>
          <w:sz w:val="26"/>
          <w:szCs w:val="26"/>
        </w:rPr>
        <w:t>At the sole discretion of the chairman, proposals to be voted on considered to be of particular financial or other interest to society members may be deemed to require a quorum of attending committee members only”.</w:t>
      </w:r>
      <w:r>
        <w:rPr/>
        <w:br/>
      </w:r>
    </w:p>
    <w:p>
      <w:pPr>
        <w:pStyle w:val="Normal"/>
        <w:numPr>
          <w:ilvl w:val="0"/>
          <w:numId w:val="1"/>
        </w:numPr>
        <w:bidi w:val="0"/>
        <w:jc w:val="left"/>
        <w:rPr>
          <w:i/>
          <w:i/>
          <w:iCs/>
        </w:rPr>
      </w:pPr>
      <w:r>
        <w:rPr>
          <w:i/>
          <w:iCs/>
        </w:rPr>
        <w:t xml:space="preserve">Amendments to officers roles required. It is proposed that committee roles </w:t>
      </w:r>
      <w:r>
        <w:rPr>
          <w:i/>
          <w:iCs/>
        </w:rPr>
        <w:t xml:space="preserve">are adjusted </w:t>
      </w:r>
      <w:r>
        <w:rPr>
          <w:i/>
          <w:iCs/>
        </w:rPr>
        <w:t xml:space="preserve">to </w:t>
      </w:r>
      <w:r>
        <w:rPr>
          <w:i/>
          <w:iCs/>
        </w:rPr>
        <w:t>meet today's circumstances:</w:t>
      </w:r>
      <w:r>
        <w:rPr>
          <w:i/>
          <w:iCs/>
        </w:rPr>
        <w:br/>
        <w:t xml:space="preserve">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>
          <w:i/>
          <w:iCs/>
        </w:rPr>
        <w:t xml:space="preserve">It is proposed that the </w:t>
      </w:r>
      <w:r>
        <w:rPr>
          <w:i/>
          <w:iCs/>
        </w:rPr>
        <w:t>roles of “</w:t>
      </w:r>
      <w:r>
        <w:rPr>
          <w:i/>
          <w:iCs/>
        </w:rPr>
        <w:t xml:space="preserve">Press Officer”, “Newsletter Editor” </w:t>
      </w:r>
      <w:r>
        <w:rPr>
          <w:i/>
          <w:iCs/>
        </w:rPr>
        <w:t xml:space="preserve">and “Vice Chairman” to be </w:t>
      </w:r>
      <w:r>
        <w:rPr>
          <w:i/>
          <w:iCs/>
        </w:rPr>
        <w:t xml:space="preserve">dropped and the officer roles of </w:t>
      </w:r>
      <w:r>
        <w:rPr>
          <w:i/>
          <w:iCs/>
        </w:rPr>
        <w:t xml:space="preserve">Bromley Art Society to consist of </w:t>
      </w:r>
      <w:r>
        <w:rPr/>
        <w:br/>
        <w:br/>
      </w:r>
      <w:r>
        <w:rPr>
          <w:b/>
          <w:bCs/>
          <w:sz w:val="26"/>
          <w:szCs w:val="26"/>
        </w:rPr>
        <w:t>Chairman</w:t>
        <w:br/>
        <w:t>Treasurer</w:t>
        <w:br/>
        <w:t>Secretary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Membership Secretary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Lead Exhibition and Events Organiser(s)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  <w:vertAlign w:val="superscript"/>
        </w:rPr>
        <w:t>st</w:t>
      </w:r>
      <w:r>
        <w:rPr>
          <w:b/>
          <w:bCs/>
          <w:sz w:val="26"/>
          <w:szCs w:val="26"/>
        </w:rPr>
        <w:t xml:space="preserve"> Friday </w:t>
      </w:r>
      <w:r>
        <w:rPr>
          <w:b/>
          <w:bCs/>
          <w:sz w:val="26"/>
          <w:szCs w:val="26"/>
        </w:rPr>
        <w:t>Organiser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>
          <w:b/>
          <w:bCs/>
          <w:sz w:val="26"/>
          <w:szCs w:val="26"/>
        </w:rPr>
        <w:t xml:space="preserve">Webmaster </w:t>
        <w:br/>
        <w:t xml:space="preserve">Publicity </w:t>
      </w:r>
      <w:r>
        <w:rPr>
          <w:b/>
          <w:bCs/>
          <w:sz w:val="26"/>
          <w:szCs w:val="26"/>
        </w:rPr>
        <w:t>&amp; Media</w:t>
      </w:r>
      <w:r>
        <w:rPr>
          <w:b/>
          <w:bCs/>
          <w:sz w:val="26"/>
          <w:szCs w:val="26"/>
        </w:rPr>
        <w:t xml:space="preserve"> officer(s).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LibreOffice/7.3.0.3$Windows_X86_64 LibreOffice_project/0f246aa12d0eee4a0f7adcefbf7c878fc2238db3</Application>
  <AppVersion>15.0000</AppVersion>
  <Pages>1</Pages>
  <Words>358</Words>
  <Characters>1852</Characters>
  <CharactersWithSpaces>2201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2023-01-24T17:25:08Z</dcterms:created>
  <dc:creator/>
  <dc:description/>
  <dc:language>en-GB</dc:language>
  <cp:lastModifiedBy/>
  <dcterms:modified xsi:type="dcterms:W3CDTF">2023-02-10T12:38:56Z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